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EB494E"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Dec</w:t>
      </w:r>
      <w:r w:rsidR="00112510">
        <w:rPr>
          <w:rFonts w:ascii="Times New Roman" w:eastAsia="Times New Roman" w:hAnsi="Times New Roman" w:cs="Times New Roman"/>
          <w:b/>
          <w:bCs/>
          <w:color w:val="000000"/>
          <w:sz w:val="36"/>
          <w:szCs w:val="36"/>
        </w:rPr>
        <w:t>em</w:t>
      </w:r>
      <w:r w:rsidR="009E7D7B">
        <w:rPr>
          <w:rFonts w:ascii="Times New Roman" w:eastAsia="Times New Roman" w:hAnsi="Times New Roman" w:cs="Times New Roman"/>
          <w:b/>
          <w:bCs/>
          <w:color w:val="000000"/>
          <w:sz w:val="36"/>
          <w:szCs w:val="36"/>
        </w:rPr>
        <w:t>ber</w:t>
      </w:r>
      <w:r w:rsidR="00693B0C" w:rsidRPr="00693B0C">
        <w:rPr>
          <w:rFonts w:ascii="Times New Roman" w:eastAsia="Times New Roman" w:hAnsi="Times New Roman" w:cs="Times New Roman"/>
          <w:b/>
          <w:bCs/>
          <w:color w:val="000000"/>
          <w:sz w:val="36"/>
          <w:szCs w:val="36"/>
        </w:rPr>
        <w:t xml:space="preserve"> 2021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r w:rsidR="00693B0C" w:rsidRPr="00693B0C">
        <w:rPr>
          <w:rFonts w:ascii="Times New Roman" w:eastAsia="Times New Roman" w:hAnsi="Times New Roman" w:cs="Times New Roman"/>
          <w:color w:val="000000"/>
          <w:u w:val="single"/>
        </w:rPr>
        <w:t>In this month's issue:</w:t>
      </w:r>
      <w:r w:rsidR="00693B0C" w:rsidRPr="00693B0C">
        <w:rPr>
          <w:rFonts w:ascii="Times New Roman" w:eastAsia="Times New Roman" w:hAnsi="Times New Roman" w:cs="Times New Roman"/>
        </w:rPr>
        <w:fldChar w:fldCharType="end"/>
      </w:r>
      <w:bookmarkEnd w:id="0"/>
    </w:p>
    <w:p w:rsidR="00EB494E" w:rsidRDefault="00EB494E" w:rsidP="00EB494E">
      <w:pPr>
        <w:numPr>
          <w:ilvl w:val="0"/>
          <w:numId w:val="1"/>
        </w:numPr>
        <w:spacing w:before="100" w:beforeAutospacing="1" w:after="100" w:afterAutospacing="1" w:line="240" w:lineRule="auto"/>
      </w:pPr>
      <w:hyperlink w:anchor="Booster_doses" w:tgtFrame="_self" w:history="1">
        <w:r>
          <w:rPr>
            <w:rStyle w:val="Hyperlink"/>
            <w:rFonts w:ascii="Arial" w:hAnsi="Arial" w:cs="Arial"/>
            <w:color w:val="000000"/>
            <w:sz w:val="23"/>
            <w:szCs w:val="23"/>
          </w:rPr>
          <w:t>COVID Booster</w:t>
        </w:r>
      </w:hyperlink>
    </w:p>
    <w:p w:rsidR="00EB494E" w:rsidRDefault="00EB494E" w:rsidP="00EB494E">
      <w:pPr>
        <w:numPr>
          <w:ilvl w:val="0"/>
          <w:numId w:val="1"/>
        </w:numPr>
        <w:spacing w:before="100" w:beforeAutospacing="1" w:after="100" w:afterAutospacing="1" w:line="240" w:lineRule="auto"/>
      </w:pPr>
      <w:hyperlink w:anchor="Free_Counseling_Services" w:tgtFrame="_self" w:history="1">
        <w:r>
          <w:rPr>
            <w:rStyle w:val="Hyperlink"/>
            <w:rFonts w:ascii="Arial" w:hAnsi="Arial" w:cs="Arial"/>
            <w:color w:val="000000"/>
            <w:sz w:val="23"/>
            <w:szCs w:val="23"/>
          </w:rPr>
          <w:t>Free Counseling Services</w:t>
        </w:r>
      </w:hyperlink>
    </w:p>
    <w:p w:rsidR="00EB494E" w:rsidRDefault="00EB494E" w:rsidP="00EB494E">
      <w:pPr>
        <w:numPr>
          <w:ilvl w:val="0"/>
          <w:numId w:val="1"/>
        </w:numPr>
        <w:spacing w:before="100" w:beforeAutospacing="1" w:after="100" w:afterAutospacing="1" w:line="240" w:lineRule="auto"/>
      </w:pPr>
      <w:hyperlink w:anchor="COVID_Recovery_Older_Adult_Services" w:tgtFrame="_self" w:history="1">
        <w:r>
          <w:rPr>
            <w:rStyle w:val="Hyperlink"/>
            <w:rFonts w:ascii="Arial" w:hAnsi="Arial" w:cs="Arial"/>
            <w:color w:val="000000"/>
            <w:sz w:val="23"/>
            <w:szCs w:val="23"/>
          </w:rPr>
          <w:t>COVID Recovery Iowa Older Adults Services</w:t>
        </w:r>
      </w:hyperlink>
    </w:p>
    <w:p w:rsidR="00EB494E" w:rsidRDefault="00EB494E" w:rsidP="00EB494E">
      <w:pPr>
        <w:numPr>
          <w:ilvl w:val="0"/>
          <w:numId w:val="1"/>
        </w:numPr>
        <w:spacing w:before="100" w:beforeAutospacing="1" w:after="100" w:afterAutospacing="1" w:line="240" w:lineRule="auto"/>
      </w:pPr>
      <w:hyperlink w:anchor="hoopla:_New_Streaming_Service" w:tgtFrame="_self" w:history="1">
        <w:r>
          <w:rPr>
            <w:rStyle w:val="Hyperlink"/>
            <w:rFonts w:ascii="Arial" w:hAnsi="Arial" w:cs="Arial"/>
            <w:color w:val="000000"/>
            <w:sz w:val="23"/>
            <w:szCs w:val="23"/>
          </w:rPr>
          <w:t>hoopla: New Streaming Service</w:t>
        </w:r>
      </w:hyperlink>
    </w:p>
    <w:p w:rsidR="00EB494E" w:rsidRDefault="00EB494E" w:rsidP="00EB494E">
      <w:pPr>
        <w:numPr>
          <w:ilvl w:val="0"/>
          <w:numId w:val="1"/>
        </w:numPr>
        <w:spacing w:before="100" w:beforeAutospacing="1" w:after="100" w:afterAutospacing="1" w:line="240" w:lineRule="auto"/>
      </w:pPr>
      <w:hyperlink w:anchor="Alzheimer's_Association_Winter_Program_" w:tgtFrame="_self" w:history="1">
        <w:r>
          <w:rPr>
            <w:rStyle w:val="Hyperlink"/>
            <w:rFonts w:ascii="Arial" w:hAnsi="Arial" w:cs="Arial"/>
            <w:color w:val="000000"/>
            <w:sz w:val="23"/>
            <w:szCs w:val="23"/>
          </w:rPr>
          <w:t>Alzheimer's Association Winter Programming</w:t>
        </w:r>
      </w:hyperlink>
    </w:p>
    <w:p w:rsidR="00EB494E" w:rsidRDefault="00EB494E" w:rsidP="00EB494E">
      <w:pPr>
        <w:numPr>
          <w:ilvl w:val="0"/>
          <w:numId w:val="1"/>
        </w:numPr>
        <w:spacing w:before="100" w:beforeAutospacing="1" w:after="100" w:afterAutospacing="1" w:line="240" w:lineRule="auto"/>
      </w:pPr>
      <w:hyperlink w:anchor="Snow_Removal_Program" w:tgtFrame="_self" w:history="1">
        <w:r>
          <w:rPr>
            <w:rStyle w:val="Hyperlink"/>
            <w:rFonts w:ascii="Arial" w:hAnsi="Arial" w:cs="Arial"/>
            <w:color w:val="000000"/>
            <w:sz w:val="23"/>
            <w:szCs w:val="23"/>
          </w:rPr>
          <w:t>Snow Removal Sign-Up</w:t>
        </w:r>
      </w:hyperlink>
    </w:p>
    <w:p w:rsidR="00EB494E" w:rsidRDefault="00EB494E" w:rsidP="00EB494E">
      <w:pPr>
        <w:numPr>
          <w:ilvl w:val="0"/>
          <w:numId w:val="1"/>
        </w:numPr>
        <w:spacing w:before="100" w:beforeAutospacing="1" w:after="100" w:afterAutospacing="1" w:line="240" w:lineRule="auto"/>
      </w:pPr>
      <w:hyperlink w:anchor="Energy_and_Water_Assistance" w:tgtFrame="_self" w:history="1">
        <w:r>
          <w:rPr>
            <w:rStyle w:val="Hyperlink"/>
            <w:rFonts w:ascii="Arial" w:hAnsi="Arial" w:cs="Arial"/>
            <w:color w:val="000000"/>
            <w:sz w:val="23"/>
            <w:szCs w:val="23"/>
          </w:rPr>
          <w:t>Energy and Water Assistance</w:t>
        </w:r>
      </w:hyperlink>
    </w:p>
    <w:p w:rsidR="009E7D7B" w:rsidRPr="00112510" w:rsidRDefault="0009528B" w:rsidP="00EB494E">
      <w:pPr>
        <w:numPr>
          <w:ilvl w:val="0"/>
          <w:numId w:val="1"/>
        </w:numPr>
        <w:spacing w:before="100" w:beforeAutospacing="1" w:after="100" w:afterAutospacing="1" w:line="240" w:lineRule="auto"/>
      </w:pPr>
      <w:r>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2D9AB4AD" wp14:editId="23122D3D">
                <wp:simplePos x="0" y="0"/>
                <wp:positionH relativeFrom="column">
                  <wp:posOffset>-328930</wp:posOffset>
                </wp:positionH>
                <wp:positionV relativeFrom="paragraph">
                  <wp:posOffset>268351</wp:posOffset>
                </wp:positionV>
                <wp:extent cx="7534656" cy="27432"/>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656" cy="27432"/>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022BD093" id="Straight Connector 2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5.9pt,21.15pt" to="567.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" strokecolor="#767171" strokeweight=".5pt">
                <v:stroke joinstyle="miter"/>
              </v:line>
            </w:pict>
          </mc:Fallback>
        </mc:AlternateContent>
      </w:r>
      <w:hyperlink w:anchor="Local_Programming_&amp;_News" w:tgtFrame="_self" w:history="1">
        <w:r w:rsidR="00EB494E">
          <w:rPr>
            <w:rStyle w:val="Hyperlink"/>
            <w:rFonts w:ascii="Arial" w:hAnsi="Arial" w:cs="Arial"/>
            <w:color w:val="000000"/>
            <w:sz w:val="23"/>
            <w:szCs w:val="23"/>
          </w:rPr>
          <w:t>Virtual Programming</w:t>
        </w:r>
      </w:hyperlink>
    </w:p>
    <w:p w:rsidR="009E7D7B" w:rsidRDefault="00EB494E" w:rsidP="00693B0C">
      <w:pPr>
        <w:spacing w:before="100" w:beforeAutospacing="1" w:after="100" w:afterAutospacing="1" w:line="240" w:lineRule="auto"/>
        <w:rPr>
          <w:rFonts w:ascii="Arial" w:eastAsia="Times New Roman" w:hAnsi="Arial" w:cs="Arial"/>
          <w:b/>
          <w:bCs/>
          <w:sz w:val="24"/>
          <w:szCs w:val="24"/>
        </w:rPr>
      </w:pPr>
      <w:bookmarkStart w:id="1" w:name="Booster_doses"/>
      <w:r w:rsidRPr="00595056">
        <w:rPr>
          <w:rStyle w:val="Strong"/>
          <w:color w:val="000000"/>
          <w:sz w:val="28"/>
          <w:szCs w:val="28"/>
        </w:rPr>
        <w:t>Booster doses</w:t>
      </w:r>
      <w:bookmarkEnd w:id="1"/>
      <w:r>
        <w:br/>
      </w:r>
      <w:r w:rsidRPr="00595056">
        <w:rPr>
          <w:color w:val="000000"/>
          <w:sz w:val="24"/>
          <w:szCs w:val="24"/>
        </w:rPr>
        <w:t xml:space="preserve">Johnson County Public Health encourages everyone aged 18 and over to </w:t>
      </w:r>
      <w:proofErr w:type="gramStart"/>
      <w:r w:rsidRPr="00595056">
        <w:rPr>
          <w:color w:val="000000"/>
          <w:sz w:val="24"/>
          <w:szCs w:val="24"/>
        </w:rPr>
        <w:t>get</w:t>
      </w:r>
      <w:proofErr w:type="gramEnd"/>
      <w:r w:rsidRPr="00595056">
        <w:rPr>
          <w:color w:val="000000"/>
          <w:sz w:val="24"/>
          <w:szCs w:val="24"/>
        </w:rPr>
        <w:t xml:space="preserve"> boosted!</w:t>
      </w:r>
      <w:r>
        <w:br/>
      </w:r>
      <w:r>
        <w:rPr>
          <w:noProof/>
        </w:rPr>
        <w:drawing>
          <wp:inline distT="0" distB="0" distL="0" distR="0">
            <wp:extent cx="4763770" cy="3996055"/>
            <wp:effectExtent l="0" t="0" r="0" b="4445"/>
            <wp:docPr id="2" name="Picture 2" descr="https://mcusercontent.com/a9f307a3cbce1cc4ca622bb7f/images/4988dcc4-77fb-aae6-7d11-390b33cf4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4988dcc4-77fb-aae6-7d11-390b33cf4d5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770" cy="3996055"/>
                    </a:xfrm>
                    <a:prstGeom prst="rect">
                      <a:avLst/>
                    </a:prstGeom>
                    <a:noFill/>
                    <a:ln>
                      <a:noFill/>
                    </a:ln>
                  </pic:spPr>
                </pic:pic>
              </a:graphicData>
            </a:graphic>
          </wp:inline>
        </w:drawing>
      </w:r>
    </w:p>
    <w:p w:rsidR="0009528B" w:rsidRDefault="0009528B" w:rsidP="00595056">
      <w:pPr>
        <w:spacing w:before="100" w:beforeAutospacing="1" w:after="100" w:afterAutospacing="1" w:line="240" w:lineRule="auto"/>
        <w:rPr>
          <w:rStyle w:val="Strong"/>
          <w:color w:val="000000"/>
          <w:sz w:val="28"/>
          <w:szCs w:val="28"/>
        </w:rPr>
      </w:pPr>
      <w:r w:rsidRPr="00595056">
        <w:rPr>
          <w:rFonts w:ascii="Times New Roman" w:eastAsia="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D9AB4AD" wp14:editId="23122D3D">
                <wp:simplePos x="0" y="0"/>
                <wp:positionH relativeFrom="column">
                  <wp:posOffset>-328930</wp:posOffset>
                </wp:positionH>
                <wp:positionV relativeFrom="paragraph">
                  <wp:posOffset>103124</wp:posOffset>
                </wp:positionV>
                <wp:extent cx="7534656" cy="27432"/>
                <wp:effectExtent l="0" t="0" r="28575" b="29845"/>
                <wp:wrapNone/>
                <wp:docPr id="24" name="Straight Connector 24"/>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B2B1C" id="Straight Connector 2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5.9pt,8.1pt" to="56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" strokecolor="#747070 [1614]" strokeweight=".5pt">
                <v:stroke joinstyle="miter"/>
              </v:line>
            </w:pict>
          </mc:Fallback>
        </mc:AlternateContent>
      </w:r>
    </w:p>
    <w:p w:rsidR="0009528B" w:rsidRDefault="00EB494E" w:rsidP="00595056">
      <w:pPr>
        <w:spacing w:before="100" w:beforeAutospacing="1" w:after="100" w:afterAutospacing="1" w:line="240" w:lineRule="auto"/>
        <w:rPr>
          <w:color w:val="000000"/>
          <w:sz w:val="24"/>
          <w:szCs w:val="24"/>
        </w:rPr>
      </w:pPr>
      <w:r w:rsidRPr="00595056">
        <w:rPr>
          <w:rStyle w:val="Strong"/>
          <w:color w:val="000000"/>
          <w:sz w:val="28"/>
          <w:szCs w:val="28"/>
        </w:rPr>
        <w:lastRenderedPageBreak/>
        <w:t>Free Counseling Services</w:t>
      </w:r>
      <w:r>
        <w:br/>
      </w:r>
      <w:proofErr w:type="gramStart"/>
      <w:r w:rsidRPr="00595056">
        <w:rPr>
          <w:color w:val="000000"/>
          <w:sz w:val="24"/>
          <w:szCs w:val="24"/>
        </w:rPr>
        <w:t>The</w:t>
      </w:r>
      <w:proofErr w:type="gramEnd"/>
      <w:r w:rsidRPr="00595056">
        <w:rPr>
          <w:color w:val="000000"/>
          <w:sz w:val="24"/>
          <w:szCs w:val="24"/>
        </w:rPr>
        <w:t xml:space="preserve"> state of Iowa has received federal funding to offer free virtual counseling and assistance to Iowans of all ages.</w:t>
      </w:r>
      <w:r>
        <w:br/>
      </w:r>
      <w:r>
        <w:rPr>
          <w:b/>
          <w:bCs/>
          <w:noProof/>
          <w:color w:val="0000FF"/>
          <w:sz w:val="21"/>
          <w:szCs w:val="21"/>
        </w:rPr>
        <w:drawing>
          <wp:inline distT="0" distB="0" distL="0" distR="0">
            <wp:extent cx="5239385" cy="3529330"/>
            <wp:effectExtent l="0" t="0" r="0" b="0"/>
            <wp:docPr id="6" name="Picture 6" descr="https://mcusercontent.com/a9f307a3cbce1cc4ca622bb7f/images/05ae886b-5144-1b63-c6fa-3b9c369fae69.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a9f307a3cbce1cc4ca622bb7f/images/05ae886b-5144-1b63-c6fa-3b9c369fae69.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9385" cy="3529330"/>
                    </a:xfrm>
                    <a:prstGeom prst="rect">
                      <a:avLst/>
                    </a:prstGeom>
                    <a:noFill/>
                    <a:ln>
                      <a:noFill/>
                    </a:ln>
                  </pic:spPr>
                </pic:pic>
              </a:graphicData>
            </a:graphic>
          </wp:inline>
        </w:drawing>
      </w:r>
      <w:r>
        <w:br/>
      </w:r>
      <w:r>
        <w:br/>
      </w:r>
      <w:r w:rsidRPr="00595056">
        <w:rPr>
          <w:rStyle w:val="Strong"/>
          <w:color w:val="000000"/>
          <w:sz w:val="24"/>
          <w:szCs w:val="24"/>
        </w:rPr>
        <w:t xml:space="preserve">Iowa Warm Line 1-844-775-9276                           </w:t>
      </w:r>
      <w:hyperlink r:id="rId9" w:tgtFrame="_blank" w:history="1">
        <w:r w:rsidRPr="00595056">
          <w:rPr>
            <w:rStyle w:val="Hyperlink"/>
            <w:color w:val="000080"/>
            <w:sz w:val="24"/>
            <w:szCs w:val="24"/>
          </w:rPr>
          <w:t>https://dhs.iowa.gov/mhds/crisis-services</w:t>
        </w:r>
      </w:hyperlink>
      <w:r w:rsidRPr="00595056">
        <w:rPr>
          <w:sz w:val="24"/>
          <w:szCs w:val="24"/>
        </w:rPr>
        <w:br/>
      </w:r>
      <w:proofErr w:type="gramStart"/>
      <w:r w:rsidRPr="00595056">
        <w:rPr>
          <w:color w:val="000000"/>
          <w:sz w:val="24"/>
          <w:szCs w:val="24"/>
        </w:rPr>
        <w:t>The</w:t>
      </w:r>
      <w:proofErr w:type="gramEnd"/>
      <w:r w:rsidRPr="00595056">
        <w:rPr>
          <w:color w:val="000000"/>
          <w:sz w:val="24"/>
          <w:szCs w:val="24"/>
        </w:rPr>
        <w:t xml:space="preserve"> warm Line is a 24/7 peer run, telephone based non-crisis confidential listening line for anyone struggling with mental health abuse issues. </w:t>
      </w:r>
      <w:proofErr w:type="gramStart"/>
      <w:r w:rsidRPr="00595056">
        <w:rPr>
          <w:color w:val="000000"/>
          <w:sz w:val="24"/>
          <w:szCs w:val="24"/>
        </w:rPr>
        <w:t>The line is staffed by people who have been through a similar journey and are in recovery themselves</w:t>
      </w:r>
      <w:proofErr w:type="gramEnd"/>
      <w:r w:rsidRPr="00595056">
        <w:rPr>
          <w:color w:val="000000"/>
          <w:sz w:val="24"/>
          <w:szCs w:val="24"/>
        </w:rPr>
        <w:t xml:space="preserve">. </w:t>
      </w:r>
      <w:r w:rsidRPr="00595056">
        <w:rPr>
          <w:sz w:val="24"/>
          <w:szCs w:val="24"/>
        </w:rPr>
        <w:br/>
      </w:r>
      <w:r w:rsidRPr="00595056">
        <w:rPr>
          <w:sz w:val="24"/>
          <w:szCs w:val="24"/>
        </w:rPr>
        <w:br/>
      </w:r>
      <w:r w:rsidRPr="00595056">
        <w:rPr>
          <w:rStyle w:val="Strong"/>
          <w:color w:val="000000"/>
          <w:sz w:val="24"/>
          <w:szCs w:val="24"/>
        </w:rPr>
        <w:t xml:space="preserve">Iowa Concern 1-800-447-1985           </w:t>
      </w:r>
      <w:hyperlink r:id="rId10" w:tgtFrame="_blank" w:history="1">
        <w:r w:rsidRPr="00595056">
          <w:rPr>
            <w:rStyle w:val="Hyperlink"/>
            <w:color w:val="000080"/>
            <w:sz w:val="24"/>
            <w:szCs w:val="24"/>
          </w:rPr>
          <w:t>https://www.extension.iastate.edu/iowaconcern/about</w:t>
        </w:r>
      </w:hyperlink>
      <w:r w:rsidRPr="00595056">
        <w:rPr>
          <w:sz w:val="24"/>
          <w:szCs w:val="24"/>
        </w:rPr>
        <w:br/>
      </w:r>
      <w:r w:rsidRPr="00595056">
        <w:rPr>
          <w:color w:val="000000"/>
          <w:sz w:val="24"/>
          <w:szCs w:val="24"/>
        </w:rPr>
        <w:t>Iowa Concern</w:t>
      </w:r>
      <w:r w:rsidRPr="00595056">
        <w:rPr>
          <w:rStyle w:val="Strong"/>
          <w:color w:val="000000"/>
          <w:sz w:val="24"/>
          <w:szCs w:val="24"/>
        </w:rPr>
        <w:t xml:space="preserve"> </w:t>
      </w:r>
      <w:r w:rsidRPr="00595056">
        <w:rPr>
          <w:color w:val="000000"/>
          <w:sz w:val="24"/>
          <w:szCs w:val="24"/>
        </w:rPr>
        <w:t xml:space="preserve">is a program of the Iowa State University Extension and Outreach which serves both urban and rural Iowans. Services are available 24 hours a day, 7 days per week at no charge. Iowa Concern has access to an attorney for legal education, stress counselors, and information and referral services for a wide variety of topics. </w:t>
      </w:r>
      <w:r w:rsidRPr="00595056">
        <w:rPr>
          <w:sz w:val="24"/>
          <w:szCs w:val="24"/>
        </w:rPr>
        <w:br/>
      </w:r>
      <w:r w:rsidRPr="00595056">
        <w:rPr>
          <w:sz w:val="24"/>
          <w:szCs w:val="24"/>
        </w:rPr>
        <w:br/>
      </w:r>
      <w:r w:rsidRPr="00595056">
        <w:rPr>
          <w:rStyle w:val="Strong"/>
          <w:color w:val="000000"/>
          <w:sz w:val="24"/>
          <w:szCs w:val="24"/>
        </w:rPr>
        <w:t>Iowa Spanish Helpline 515-344-3936</w:t>
      </w:r>
      <w:r w:rsidRPr="00595056">
        <w:rPr>
          <w:sz w:val="24"/>
          <w:szCs w:val="24"/>
        </w:rPr>
        <w:br/>
      </w:r>
      <w:hyperlink r:id="rId11" w:tgtFrame="_blank" w:history="1">
        <w:r w:rsidRPr="00595056">
          <w:rPr>
            <w:rStyle w:val="Hyperlink"/>
            <w:color w:val="000080"/>
            <w:sz w:val="24"/>
            <w:szCs w:val="24"/>
          </w:rPr>
          <w:t>https://humanrights.iowa.gov/l%C3%ADnea-de-ayuda-en-iowa</w:t>
        </w:r>
      </w:hyperlink>
      <w:r w:rsidRPr="00595056">
        <w:rPr>
          <w:sz w:val="24"/>
          <w:szCs w:val="24"/>
        </w:rPr>
        <w:br/>
      </w:r>
      <w:proofErr w:type="gramStart"/>
      <w:r w:rsidRPr="00595056">
        <w:rPr>
          <w:color w:val="000000"/>
          <w:sz w:val="24"/>
          <w:szCs w:val="24"/>
        </w:rPr>
        <w:t>This</w:t>
      </w:r>
      <w:proofErr w:type="gramEnd"/>
      <w:r w:rsidRPr="00595056">
        <w:rPr>
          <w:color w:val="000000"/>
          <w:sz w:val="24"/>
          <w:szCs w:val="24"/>
        </w:rPr>
        <w:t xml:space="preserve"> line is to help the Spanish-speaking community in the state of Iowa with the goal of providing information, resources and support for the Iowa community. </w:t>
      </w:r>
      <w:proofErr w:type="gramStart"/>
      <w:r w:rsidRPr="00595056">
        <w:rPr>
          <w:color w:val="000000"/>
          <w:sz w:val="24"/>
          <w:szCs w:val="24"/>
        </w:rPr>
        <w:t>The line is answered by professionals</w:t>
      </w:r>
      <w:proofErr w:type="gramEnd"/>
      <w:r w:rsidRPr="00595056">
        <w:rPr>
          <w:color w:val="000000"/>
          <w:sz w:val="24"/>
          <w:szCs w:val="24"/>
        </w:rPr>
        <w:t xml:space="preserve"> from the</w:t>
      </w:r>
      <w:r w:rsidR="0009528B">
        <w:rPr>
          <w:color w:val="000000"/>
          <w:sz w:val="24"/>
          <w:szCs w:val="24"/>
        </w:rPr>
        <w:t xml:space="preserve"> </w:t>
      </w:r>
      <w:r w:rsidRPr="00595056">
        <w:rPr>
          <w:color w:val="000000"/>
          <w:sz w:val="24"/>
          <w:szCs w:val="24"/>
        </w:rPr>
        <w:t>Latino community. All the information is confidential. Hours of op</w:t>
      </w:r>
      <w:r w:rsidR="00595056" w:rsidRPr="00595056">
        <w:rPr>
          <w:color w:val="000000"/>
          <w:sz w:val="24"/>
          <w:szCs w:val="24"/>
        </w:rPr>
        <w:t>eration: Monday-Friday 8AM-5PM</w:t>
      </w:r>
      <w:r w:rsidR="0009528B">
        <w:rPr>
          <w:color w:val="000000"/>
          <w:sz w:val="24"/>
          <w:szCs w:val="24"/>
        </w:rPr>
        <w:t>.</w:t>
      </w:r>
    </w:p>
    <w:p w:rsidR="00595056" w:rsidRDefault="00EB494E" w:rsidP="00595056">
      <w:pPr>
        <w:spacing w:before="100" w:beforeAutospacing="1" w:after="100" w:afterAutospacing="1" w:line="240" w:lineRule="auto"/>
        <w:rPr>
          <w:rFonts w:ascii="Arial" w:hAnsi="Arial" w:cs="Arial"/>
          <w:color w:val="000000"/>
          <w:sz w:val="24"/>
          <w:szCs w:val="24"/>
        </w:rPr>
      </w:pPr>
      <w:r>
        <w:rPr>
          <w:color w:val="000000"/>
          <w:sz w:val="21"/>
          <w:szCs w:val="21"/>
        </w:rPr>
        <w:lastRenderedPageBreak/>
        <w:t xml:space="preserve">   </w:t>
      </w:r>
      <w:r w:rsidR="00693B0C">
        <w:rPr>
          <w:rFonts w:ascii="Arial" w:hAnsi="Arial" w:cs="Arial"/>
          <w:color w:val="000000"/>
          <w:sz w:val="24"/>
          <w:szCs w:val="24"/>
        </w:rPr>
        <w:t xml:space="preserve">            </w:t>
      </w:r>
      <w:r w:rsidR="00693B0C" w:rsidRPr="00693B0C">
        <w:rPr>
          <w:rFonts w:ascii="Times New Roman" w:eastAsia="Times New Roman" w:hAnsi="Times New Roman" w:cs="Times New Roman"/>
          <w:sz w:val="24"/>
          <w:szCs w:val="24"/>
        </w:rPr>
        <w:br/>
      </w:r>
      <w:r w:rsidR="0009528B" w:rsidRPr="00CE38E6">
        <w:rPr>
          <w:rFonts w:ascii="Times New Roman" w:eastAsia="Times New Roman" w:hAnsi="Times New Roman" w:cs="Times New Roman"/>
          <w:noProof/>
          <w:u w:val="single"/>
        </w:rPr>
        <mc:AlternateContent>
          <mc:Choice Requires="wps">
            <w:drawing>
              <wp:anchor distT="0" distB="0" distL="114300" distR="114300" simplePos="0" relativeHeight="251673600" behindDoc="0" locked="0" layoutInCell="1" allowOverlap="1" wp14:anchorId="57C2C127" wp14:editId="6578CA22">
                <wp:simplePos x="0" y="0"/>
                <wp:positionH relativeFrom="column">
                  <wp:posOffset>-328930</wp:posOffset>
                </wp:positionH>
                <wp:positionV relativeFrom="paragraph">
                  <wp:posOffset>3336671</wp:posOffset>
                </wp:positionV>
                <wp:extent cx="7534656" cy="27432"/>
                <wp:effectExtent l="0" t="0" r="28575" b="29845"/>
                <wp:wrapNone/>
                <wp:docPr id="15" name="Straight Connector 15"/>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510CF"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5.9pt,262.75pt" to="567.4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" strokecolor="#747070 [1614]" strokeweight=".5pt">
                <v:stroke joinstyle="miter"/>
              </v:line>
            </w:pict>
          </mc:Fallback>
        </mc:AlternateContent>
      </w:r>
      <w:r w:rsidR="00595056">
        <w:rPr>
          <w:noProof/>
          <w:color w:val="000000"/>
          <w:sz w:val="21"/>
          <w:szCs w:val="21"/>
        </w:rPr>
        <w:drawing>
          <wp:inline distT="0" distB="0" distL="0" distR="0" wp14:anchorId="465FF7AD" wp14:editId="6AAD832F">
            <wp:extent cx="6337795" cy="3051556"/>
            <wp:effectExtent l="0" t="0" r="6350" b="0"/>
            <wp:docPr id="5" name="Picture 5" descr="https://mcusercontent.com/a9f307a3cbce1cc4ca622bb7f/images/0441c9b1-cf0a-726c-54b3-3f9c1a498c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a9f307a3cbce1cc4ca622bb7f/images/0441c9b1-cf0a-726c-54b3-3f9c1a498ca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8150" cy="3095060"/>
                    </a:xfrm>
                    <a:prstGeom prst="rect">
                      <a:avLst/>
                    </a:prstGeom>
                    <a:noFill/>
                    <a:ln>
                      <a:noFill/>
                    </a:ln>
                  </pic:spPr>
                </pic:pic>
              </a:graphicData>
            </a:graphic>
          </wp:inline>
        </w:drawing>
      </w:r>
    </w:p>
    <w:p w:rsidR="00595056" w:rsidRPr="00595056" w:rsidRDefault="00595056" w:rsidP="00595056">
      <w:pPr>
        <w:rPr>
          <w:sz w:val="24"/>
          <w:szCs w:val="24"/>
        </w:rPr>
      </w:pPr>
      <w:r w:rsidRPr="00595056">
        <w:rPr>
          <w:rStyle w:val="Strong"/>
          <w:color w:val="000000"/>
          <w:sz w:val="28"/>
          <w:szCs w:val="28"/>
        </w:rPr>
        <w:t>COVID Recovery Iowa Older Adult Services</w:t>
      </w:r>
      <w:r>
        <w:br/>
      </w:r>
      <w:proofErr w:type="gramStart"/>
      <w:r w:rsidRPr="00595056">
        <w:rPr>
          <w:color w:val="000000"/>
          <w:sz w:val="24"/>
          <w:szCs w:val="24"/>
        </w:rPr>
        <w:t>The</w:t>
      </w:r>
      <w:proofErr w:type="gramEnd"/>
      <w:r w:rsidRPr="00595056">
        <w:rPr>
          <w:color w:val="000000"/>
          <w:sz w:val="24"/>
          <w:szCs w:val="24"/>
        </w:rPr>
        <w:t xml:space="preserve"> state of Iowa has received federal funding to offer free programming for Older Adults.</w:t>
      </w:r>
    </w:p>
    <w:p w:rsidR="00595056" w:rsidRPr="00595056" w:rsidRDefault="00595056" w:rsidP="00595056">
      <w:pPr>
        <w:numPr>
          <w:ilvl w:val="0"/>
          <w:numId w:val="14"/>
        </w:numPr>
        <w:spacing w:before="100" w:beforeAutospacing="1" w:after="240" w:line="240" w:lineRule="auto"/>
        <w:rPr>
          <w:sz w:val="24"/>
          <w:szCs w:val="24"/>
        </w:rPr>
      </w:pPr>
      <w:r w:rsidRPr="00595056">
        <w:rPr>
          <w:rStyle w:val="Strong"/>
          <w:color w:val="000000"/>
          <w:sz w:val="24"/>
          <w:szCs w:val="24"/>
        </w:rPr>
        <w:t xml:space="preserve">Social Check-ins &amp; Coffee Chats: </w:t>
      </w:r>
      <w:r w:rsidRPr="00595056">
        <w:rPr>
          <w:color w:val="000000"/>
          <w:sz w:val="24"/>
          <w:szCs w:val="24"/>
        </w:rPr>
        <w:t xml:space="preserve">COVID Recovery Iowa counselors can provide check-in calls, texts and emails as a way to </w:t>
      </w:r>
      <w:proofErr w:type="gramStart"/>
      <w:r w:rsidRPr="00595056">
        <w:rPr>
          <w:color w:val="000000"/>
          <w:sz w:val="24"/>
          <w:szCs w:val="24"/>
        </w:rPr>
        <w:t>touch base</w:t>
      </w:r>
      <w:proofErr w:type="gramEnd"/>
      <w:r w:rsidRPr="00595056">
        <w:rPr>
          <w:color w:val="000000"/>
          <w:sz w:val="24"/>
          <w:szCs w:val="24"/>
        </w:rPr>
        <w:t xml:space="preserve"> each week.</w:t>
      </w:r>
    </w:p>
    <w:p w:rsidR="00595056" w:rsidRPr="00595056" w:rsidRDefault="00595056" w:rsidP="00595056">
      <w:pPr>
        <w:numPr>
          <w:ilvl w:val="0"/>
          <w:numId w:val="14"/>
        </w:numPr>
        <w:spacing w:before="100" w:beforeAutospacing="1" w:after="240" w:line="240" w:lineRule="auto"/>
        <w:rPr>
          <w:sz w:val="24"/>
          <w:szCs w:val="24"/>
        </w:rPr>
      </w:pPr>
      <w:r w:rsidRPr="00595056">
        <w:rPr>
          <w:rStyle w:val="Strong"/>
          <w:color w:val="000000"/>
          <w:sz w:val="24"/>
          <w:szCs w:val="24"/>
        </w:rPr>
        <w:t xml:space="preserve">Music Services: </w:t>
      </w:r>
      <w:r w:rsidRPr="00595056">
        <w:rPr>
          <w:color w:val="000000"/>
          <w:sz w:val="24"/>
          <w:szCs w:val="24"/>
        </w:rPr>
        <w:t>A COVID Recovery Iowa counselor can arrange a variety of personalized musical telegrams, sing-a-longs or mini concerts.</w:t>
      </w:r>
    </w:p>
    <w:p w:rsidR="00595056" w:rsidRPr="00595056" w:rsidRDefault="00595056" w:rsidP="00595056">
      <w:pPr>
        <w:numPr>
          <w:ilvl w:val="0"/>
          <w:numId w:val="14"/>
        </w:numPr>
        <w:spacing w:before="100" w:beforeAutospacing="1" w:after="240" w:line="240" w:lineRule="auto"/>
        <w:rPr>
          <w:sz w:val="24"/>
          <w:szCs w:val="24"/>
        </w:rPr>
      </w:pPr>
      <w:r w:rsidRPr="00595056">
        <w:rPr>
          <w:rStyle w:val="Strong"/>
          <w:color w:val="000000"/>
          <w:sz w:val="24"/>
          <w:szCs w:val="24"/>
        </w:rPr>
        <w:t>Life Stories:</w:t>
      </w:r>
      <w:r w:rsidRPr="00595056">
        <w:rPr>
          <w:color w:val="000000"/>
          <w:sz w:val="24"/>
          <w:szCs w:val="24"/>
        </w:rPr>
        <w:t xml:space="preserve"> Talk to one of our COVID Recovery Iowa counselors and share your life story and special memories. This </w:t>
      </w:r>
      <w:proofErr w:type="gramStart"/>
      <w:r w:rsidRPr="00595056">
        <w:rPr>
          <w:color w:val="000000"/>
          <w:sz w:val="24"/>
          <w:szCs w:val="24"/>
        </w:rPr>
        <w:t>can be written</w:t>
      </w:r>
      <w:proofErr w:type="gramEnd"/>
      <w:r w:rsidRPr="00595056">
        <w:rPr>
          <w:color w:val="000000"/>
          <w:sz w:val="24"/>
          <w:szCs w:val="24"/>
        </w:rPr>
        <w:t xml:space="preserve"> as your legacy for you to share.</w:t>
      </w:r>
    </w:p>
    <w:p w:rsidR="00595056" w:rsidRPr="00595056" w:rsidRDefault="00595056" w:rsidP="00595056">
      <w:pPr>
        <w:numPr>
          <w:ilvl w:val="0"/>
          <w:numId w:val="14"/>
        </w:numPr>
        <w:spacing w:before="100" w:beforeAutospacing="1" w:after="240" w:line="240" w:lineRule="auto"/>
        <w:rPr>
          <w:sz w:val="24"/>
          <w:szCs w:val="24"/>
        </w:rPr>
      </w:pPr>
      <w:r w:rsidRPr="00595056">
        <w:rPr>
          <w:rStyle w:val="Strong"/>
          <w:color w:val="000000"/>
          <w:sz w:val="24"/>
          <w:szCs w:val="24"/>
        </w:rPr>
        <w:t>Tech and Media Assistance: Life Stories:</w:t>
      </w:r>
      <w:r w:rsidRPr="00595056">
        <w:rPr>
          <w:color w:val="000000"/>
          <w:sz w:val="24"/>
          <w:szCs w:val="24"/>
        </w:rPr>
        <w:t xml:space="preserve"> COVID Recovery Iowa counselors can walk you through using Zoom, tech services, software and apps if you want to participate in COVID Recovery Iowa's programs on Facebook. Counselors help brainstorm ways to utilize technology to better connect with friends, family, and community.</w:t>
      </w:r>
    </w:p>
    <w:p w:rsidR="00595056" w:rsidRPr="00595056" w:rsidRDefault="00595056" w:rsidP="00595056">
      <w:pPr>
        <w:numPr>
          <w:ilvl w:val="0"/>
          <w:numId w:val="14"/>
        </w:numPr>
        <w:spacing w:before="100" w:beforeAutospacing="1" w:after="240" w:line="240" w:lineRule="auto"/>
        <w:rPr>
          <w:sz w:val="24"/>
          <w:szCs w:val="24"/>
        </w:rPr>
      </w:pPr>
      <w:r w:rsidRPr="00595056">
        <w:rPr>
          <w:rStyle w:val="Strong"/>
          <w:color w:val="000000"/>
          <w:sz w:val="24"/>
          <w:szCs w:val="24"/>
        </w:rPr>
        <w:t>Caregiver Support Group:</w:t>
      </w:r>
      <w:r w:rsidRPr="00595056">
        <w:rPr>
          <w:color w:val="000000"/>
          <w:sz w:val="24"/>
          <w:szCs w:val="24"/>
        </w:rPr>
        <w:t xml:space="preserve"> You may be caring for a relative, friend, community member, or spouse. Your wellbeing is important, too! Join on Wednesday evenings for a caregiver support group. </w:t>
      </w:r>
      <w:proofErr w:type="gramStart"/>
      <w:r w:rsidRPr="00595056">
        <w:rPr>
          <w:color w:val="000000"/>
          <w:sz w:val="24"/>
          <w:szCs w:val="24"/>
        </w:rPr>
        <w:t>We'll</w:t>
      </w:r>
      <w:proofErr w:type="gramEnd"/>
      <w:r w:rsidRPr="00595056">
        <w:rPr>
          <w:color w:val="000000"/>
          <w:sz w:val="24"/>
          <w:szCs w:val="24"/>
        </w:rPr>
        <w:t xml:space="preserve"> talk about managing caregiver stress to avoid burnout in this safe, secure setting.</w:t>
      </w:r>
    </w:p>
    <w:p w:rsidR="00595056" w:rsidRPr="00595056" w:rsidRDefault="00595056" w:rsidP="00595056">
      <w:pPr>
        <w:numPr>
          <w:ilvl w:val="0"/>
          <w:numId w:val="14"/>
        </w:numPr>
        <w:spacing w:before="100" w:beforeAutospacing="1" w:after="100" w:afterAutospacing="1" w:line="240" w:lineRule="auto"/>
        <w:rPr>
          <w:sz w:val="24"/>
          <w:szCs w:val="24"/>
        </w:rPr>
      </w:pPr>
      <w:r w:rsidRPr="00595056">
        <w:rPr>
          <w:rStyle w:val="Strong"/>
          <w:color w:val="000000"/>
          <w:sz w:val="24"/>
          <w:szCs w:val="24"/>
        </w:rPr>
        <w:t>Pen Pal Program:</w:t>
      </w:r>
      <w:r w:rsidRPr="00595056">
        <w:rPr>
          <w:color w:val="000000"/>
          <w:sz w:val="24"/>
          <w:szCs w:val="24"/>
        </w:rPr>
        <w:t xml:space="preserve"> Write letters with one of the COVID Recovery Iowa staff.</w:t>
      </w:r>
    </w:p>
    <w:p w:rsidR="00112510" w:rsidRPr="00595056" w:rsidRDefault="00595056" w:rsidP="00595056">
      <w:pPr>
        <w:rPr>
          <w:sz w:val="24"/>
          <w:szCs w:val="24"/>
          <w:u w:val="single"/>
        </w:rPr>
      </w:pPr>
      <w:r w:rsidRPr="00595056">
        <w:rPr>
          <w:color w:val="000000"/>
          <w:sz w:val="24"/>
          <w:szCs w:val="24"/>
        </w:rPr>
        <w:t xml:space="preserve">Call 800-447-1985 to speak with a COVID Recovery Iowa Counselor 24 hours a </w:t>
      </w:r>
      <w:proofErr w:type="gramStart"/>
      <w:r w:rsidRPr="00595056">
        <w:rPr>
          <w:color w:val="000000"/>
          <w:sz w:val="24"/>
          <w:szCs w:val="24"/>
        </w:rPr>
        <w:t>day/ 7 days a week</w:t>
      </w:r>
      <w:r w:rsidRPr="00595056">
        <w:rPr>
          <w:rStyle w:val="Strong"/>
          <w:color w:val="000000"/>
          <w:sz w:val="24"/>
          <w:szCs w:val="24"/>
        </w:rPr>
        <w:t xml:space="preserve"> </w:t>
      </w:r>
      <w:r w:rsidRPr="00595056">
        <w:rPr>
          <w:color w:val="000000"/>
          <w:sz w:val="24"/>
          <w:szCs w:val="24"/>
        </w:rPr>
        <w:t>or go to</w:t>
      </w:r>
      <w:r w:rsidRPr="00595056">
        <w:rPr>
          <w:rStyle w:val="Strong"/>
          <w:color w:val="000000"/>
          <w:sz w:val="24"/>
          <w:szCs w:val="24"/>
        </w:rPr>
        <w:t xml:space="preserve"> </w:t>
      </w:r>
      <w:hyperlink r:id="rId13" w:tgtFrame="_blank" w:history="1">
        <w:r w:rsidRPr="00595056">
          <w:rPr>
            <w:rStyle w:val="Hyperlink"/>
            <w:color w:val="000080"/>
            <w:sz w:val="24"/>
            <w:szCs w:val="24"/>
          </w:rPr>
          <w:t>https://covidrecoveryiowa.org/</w:t>
        </w:r>
      </w:hyperlink>
      <w:r w:rsidRPr="00595056">
        <w:rPr>
          <w:sz w:val="24"/>
          <w:szCs w:val="24"/>
        </w:rPr>
        <w:t xml:space="preserve"> </w:t>
      </w:r>
      <w:r w:rsidRPr="00595056">
        <w:rPr>
          <w:color w:val="000000"/>
          <w:sz w:val="24"/>
          <w:szCs w:val="24"/>
        </w:rPr>
        <w:t xml:space="preserve">or </w:t>
      </w:r>
      <w:hyperlink r:id="rId14" w:tgtFrame="_blank" w:history="1">
        <w:r w:rsidRPr="00595056">
          <w:rPr>
            <w:rStyle w:val="Hyperlink"/>
            <w:color w:val="000080"/>
            <w:sz w:val="24"/>
            <w:szCs w:val="24"/>
          </w:rPr>
          <w:t>visit</w:t>
        </w:r>
        <w:proofErr w:type="gramEnd"/>
        <w:r w:rsidRPr="00595056">
          <w:rPr>
            <w:rStyle w:val="Hyperlink"/>
            <w:color w:val="000080"/>
            <w:sz w:val="24"/>
            <w:szCs w:val="24"/>
          </w:rPr>
          <w:t xml:space="preserve"> the Covid Recovery Iowa Facebook page</w:t>
        </w:r>
      </w:hyperlink>
      <w:r w:rsidRPr="00595056">
        <w:rPr>
          <w:color w:val="000000"/>
          <w:sz w:val="24"/>
          <w:szCs w:val="24"/>
        </w:rPr>
        <w:t>.</w:t>
      </w:r>
    </w:p>
    <w:p w:rsidR="00112510" w:rsidRDefault="00112510" w:rsidP="00112510">
      <w:pPr>
        <w:rPr>
          <w:rStyle w:val="Strong"/>
          <w:rFonts w:ascii="Arial" w:hAnsi="Arial" w:cs="Arial"/>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1488" behindDoc="0" locked="0" layoutInCell="1" allowOverlap="1" wp14:anchorId="47B941CF" wp14:editId="291E7572">
                <wp:simplePos x="0" y="0"/>
                <wp:positionH relativeFrom="column">
                  <wp:posOffset>-283210</wp:posOffset>
                </wp:positionH>
                <wp:positionV relativeFrom="paragraph">
                  <wp:posOffset>793242</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DEC8E" id="Straight Connector 2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2.3pt,62.45pt" to="570.9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" strokecolor="#747070 [1614]" strokeweight=".5pt">
                <v:stroke joinstyle="miter"/>
              </v:line>
            </w:pict>
          </mc:Fallback>
        </mc:AlternateContent>
      </w:r>
    </w:p>
    <w:p w:rsidR="0009528B" w:rsidRDefault="0009528B" w:rsidP="00595056">
      <w:pPr>
        <w:pStyle w:val="Heading2"/>
        <w:spacing w:before="75" w:after="60"/>
        <w:rPr>
          <w:rFonts w:ascii="Arial" w:hAnsi="Arial" w:cs="Arial"/>
          <w:b/>
          <w:sz w:val="28"/>
          <w:szCs w:val="28"/>
        </w:rPr>
      </w:pPr>
      <w:bookmarkStart w:id="2" w:name="hoopla:_New_Streaming_Service"/>
    </w:p>
    <w:p w:rsidR="00595056" w:rsidRPr="00595056" w:rsidRDefault="00595056" w:rsidP="00595056">
      <w:pPr>
        <w:pStyle w:val="Heading2"/>
        <w:spacing w:before="75" w:after="60"/>
        <w:rPr>
          <w:b/>
          <w:sz w:val="28"/>
          <w:szCs w:val="28"/>
        </w:rPr>
      </w:pPr>
      <w:hyperlink r:id="rId15" w:tgtFrame="_blank" w:history="1">
        <w:proofErr w:type="gramStart"/>
        <w:r w:rsidRPr="00595056">
          <w:rPr>
            <w:rStyle w:val="Hyperlink"/>
            <w:rFonts w:ascii="Arial" w:hAnsi="Arial" w:cs="Arial"/>
            <w:b/>
            <w:color w:val="000000"/>
            <w:sz w:val="28"/>
            <w:szCs w:val="28"/>
          </w:rPr>
          <w:t>hoopla</w:t>
        </w:r>
        <w:proofErr w:type="gramEnd"/>
        <w:r w:rsidRPr="00595056">
          <w:rPr>
            <w:rStyle w:val="Hyperlink"/>
            <w:rFonts w:ascii="Arial" w:hAnsi="Arial" w:cs="Arial"/>
            <w:b/>
            <w:color w:val="000000"/>
            <w:sz w:val="28"/>
            <w:szCs w:val="28"/>
          </w:rPr>
          <w:t>: New Streaming Service</w:t>
        </w:r>
      </w:hyperlink>
      <w:bookmarkEnd w:id="2"/>
    </w:p>
    <w:p w:rsidR="00595056" w:rsidRPr="00595056" w:rsidRDefault="00595056" w:rsidP="00595056">
      <w:pPr>
        <w:pStyle w:val="NormalWeb"/>
      </w:pPr>
      <w:r w:rsidRPr="00595056">
        <w:rPr>
          <w:color w:val="000000"/>
        </w:rPr>
        <w:t xml:space="preserve">Beginning Tuesday, December </w:t>
      </w:r>
      <w:proofErr w:type="gramStart"/>
      <w:r w:rsidRPr="00595056">
        <w:rPr>
          <w:color w:val="000000"/>
        </w:rPr>
        <w:t>7th</w:t>
      </w:r>
      <w:proofErr w:type="gramEnd"/>
      <w:r w:rsidRPr="00595056">
        <w:rPr>
          <w:color w:val="000000"/>
        </w:rPr>
        <w:t xml:space="preserve">, hoopla will be available at the Iowa City Public Library.   </w:t>
      </w:r>
    </w:p>
    <w:p w:rsidR="00595056" w:rsidRPr="00595056" w:rsidRDefault="00595056" w:rsidP="00595056">
      <w:pPr>
        <w:pStyle w:val="NormalWeb"/>
      </w:pPr>
      <w:r w:rsidRPr="00595056">
        <w:rPr>
          <w:noProof/>
          <w:color w:val="000000"/>
        </w:rPr>
        <w:drawing>
          <wp:anchor distT="0" distB="0" distL="114300" distR="114300" simplePos="0" relativeHeight="251721728" behindDoc="0" locked="0" layoutInCell="1" allowOverlap="1">
            <wp:simplePos x="0" y="0"/>
            <wp:positionH relativeFrom="column">
              <wp:posOffset>0</wp:posOffset>
            </wp:positionH>
            <wp:positionV relativeFrom="paragraph">
              <wp:posOffset>1524</wp:posOffset>
            </wp:positionV>
            <wp:extent cx="2816352" cy="2267712"/>
            <wp:effectExtent l="0" t="0" r="3175" b="0"/>
            <wp:wrapSquare wrapText="bothSides"/>
            <wp:docPr id="9" name="Picture 9" descr="hoopla available from the Iowa Ci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opla available from the Iowa City Public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352" cy="2267712"/>
                    </a:xfrm>
                    <a:prstGeom prst="rect">
                      <a:avLst/>
                    </a:prstGeom>
                    <a:noFill/>
                    <a:ln>
                      <a:noFill/>
                    </a:ln>
                  </pic:spPr>
                </pic:pic>
              </a:graphicData>
            </a:graphic>
          </wp:anchor>
        </w:drawing>
      </w:r>
      <w:r w:rsidRPr="00595056">
        <w:rPr>
          <w:color w:val="000000"/>
        </w:rPr>
        <w:t xml:space="preserve">A digital library collection, </w:t>
      </w:r>
      <w:proofErr w:type="gramStart"/>
      <w:r w:rsidRPr="00595056">
        <w:rPr>
          <w:color w:val="000000"/>
        </w:rPr>
        <w:t>hoopla</w:t>
      </w:r>
      <w:proofErr w:type="gramEnd"/>
      <w:r w:rsidRPr="00595056">
        <w:rPr>
          <w:color w:val="000000"/>
        </w:rPr>
        <w:t xml:space="preserve"> offers over one million titles of movies, music, eBooks, audiobooks, and comics. Find a great selection of holiday movies, ACORN TV, movie soundtracks, science fiction and romance reads, and comics from DC, Marvel, Image, and much, much more. Everything you need to brave a Midwestern winter. Best of all? No holds.</w:t>
      </w:r>
    </w:p>
    <w:p w:rsidR="00595056" w:rsidRPr="00595056" w:rsidRDefault="00595056" w:rsidP="00595056">
      <w:pPr>
        <w:pStyle w:val="NormalWeb"/>
      </w:pPr>
      <w:r w:rsidRPr="00595056">
        <w:rPr>
          <w:color w:val="000000"/>
        </w:rPr>
        <w:t xml:space="preserve">ICPL cardholders that live in Iowa City, Hills, Lone Tree, University Heights, and rural Johnson County can use </w:t>
      </w:r>
      <w:proofErr w:type="gramStart"/>
      <w:r w:rsidRPr="00595056">
        <w:rPr>
          <w:color w:val="000000"/>
        </w:rPr>
        <w:t>hoopla</w:t>
      </w:r>
      <w:proofErr w:type="gramEnd"/>
      <w:r w:rsidRPr="00595056">
        <w:rPr>
          <w:color w:val="000000"/>
        </w:rPr>
        <w:t xml:space="preserve"> by going to </w:t>
      </w:r>
      <w:hyperlink r:id="rId17" w:history="1">
        <w:r w:rsidRPr="00595056">
          <w:rPr>
            <w:rStyle w:val="Hyperlink"/>
            <w:color w:val="000080"/>
          </w:rPr>
          <w:t>hoopladigital.com</w:t>
        </w:r>
      </w:hyperlink>
      <w:r w:rsidRPr="00595056">
        <w:t xml:space="preserve">. </w:t>
      </w:r>
      <w:r w:rsidRPr="00595056">
        <w:rPr>
          <w:color w:val="000000"/>
        </w:rPr>
        <w:t xml:space="preserve">To sign up, </w:t>
      </w:r>
      <w:proofErr w:type="gramStart"/>
      <w:r w:rsidRPr="00595056">
        <w:rPr>
          <w:color w:val="000000"/>
        </w:rPr>
        <w:t>you’ll</w:t>
      </w:r>
      <w:proofErr w:type="gramEnd"/>
      <w:r w:rsidRPr="00595056">
        <w:rPr>
          <w:color w:val="000000"/>
        </w:rPr>
        <w:t xml:space="preserve"> need your library card number, the password/pin for your card, and a valid email address. ICCSD students can use </w:t>
      </w:r>
      <w:proofErr w:type="gramStart"/>
      <w:r w:rsidRPr="00595056">
        <w:rPr>
          <w:color w:val="000000"/>
        </w:rPr>
        <w:t>hoopla</w:t>
      </w:r>
      <w:proofErr w:type="gramEnd"/>
      <w:r w:rsidRPr="00595056">
        <w:rPr>
          <w:color w:val="000000"/>
        </w:rPr>
        <w:t xml:space="preserve"> with their</w:t>
      </w:r>
      <w:r w:rsidRPr="00595056">
        <w:t xml:space="preserve"> </w:t>
      </w:r>
      <w:hyperlink r:id="rId18" w:history="1">
        <w:r w:rsidRPr="00595056">
          <w:rPr>
            <w:rStyle w:val="Hyperlink"/>
            <w:color w:val="000080"/>
          </w:rPr>
          <w:t>AIM card</w:t>
        </w:r>
      </w:hyperlink>
      <w:r w:rsidRPr="00595056">
        <w:t xml:space="preserve"> </w:t>
      </w:r>
      <w:r w:rsidRPr="00595056">
        <w:rPr>
          <w:color w:val="000000"/>
        </w:rPr>
        <w:t>as long as they live in ICPL's service area.</w:t>
      </w:r>
    </w:p>
    <w:p w:rsidR="00595056" w:rsidRPr="00595056" w:rsidRDefault="00595056" w:rsidP="00595056">
      <w:pPr>
        <w:pStyle w:val="NormalWeb"/>
      </w:pPr>
      <w:r w:rsidRPr="00595056">
        <w:rPr>
          <w:color w:val="000000"/>
        </w:rPr>
        <w:t xml:space="preserve">Users can watch, listen, or read up to </w:t>
      </w:r>
      <w:proofErr w:type="gramStart"/>
      <w:r w:rsidRPr="00595056">
        <w:rPr>
          <w:color w:val="000000"/>
        </w:rPr>
        <w:t>8</w:t>
      </w:r>
      <w:proofErr w:type="gramEnd"/>
      <w:r w:rsidRPr="00595056">
        <w:rPr>
          <w:color w:val="000000"/>
        </w:rPr>
        <w:t xml:space="preserve"> borrows a month. Apps are available for iOS, Android, and Kindle Fire. </w:t>
      </w:r>
      <w:proofErr w:type="gramStart"/>
      <w:r w:rsidRPr="00595056">
        <w:rPr>
          <w:color w:val="000000"/>
        </w:rPr>
        <w:t>hoopla</w:t>
      </w:r>
      <w:proofErr w:type="gramEnd"/>
      <w:r w:rsidRPr="00595056">
        <w:rPr>
          <w:color w:val="000000"/>
        </w:rPr>
        <w:t xml:space="preserve"> also supports Roku, </w:t>
      </w:r>
      <w:proofErr w:type="spellStart"/>
      <w:r w:rsidRPr="00595056">
        <w:rPr>
          <w:color w:val="000000"/>
        </w:rPr>
        <w:t>FireTV</w:t>
      </w:r>
      <w:proofErr w:type="spellEnd"/>
      <w:r w:rsidRPr="00595056">
        <w:rPr>
          <w:color w:val="000000"/>
        </w:rPr>
        <w:t xml:space="preserve">, </w:t>
      </w:r>
      <w:proofErr w:type="spellStart"/>
      <w:r w:rsidRPr="00595056">
        <w:rPr>
          <w:color w:val="000000"/>
        </w:rPr>
        <w:t>AppleTV</w:t>
      </w:r>
      <w:proofErr w:type="spellEnd"/>
      <w:r w:rsidRPr="00595056">
        <w:rPr>
          <w:color w:val="000000"/>
        </w:rPr>
        <w:t xml:space="preserve">, and Chromecast as well as Amazon Alexa for music and audiobooks. </w:t>
      </w:r>
      <w:hyperlink r:id="rId19" w:history="1">
        <w:r w:rsidRPr="00595056">
          <w:rPr>
            <w:rStyle w:val="Hyperlink"/>
            <w:color w:val="000080"/>
          </w:rPr>
          <w:t>Instructions</w:t>
        </w:r>
      </w:hyperlink>
      <w:r w:rsidRPr="00595056">
        <w:t xml:space="preserve"> </w:t>
      </w:r>
      <w:r w:rsidRPr="00595056">
        <w:rPr>
          <w:color w:val="000000"/>
        </w:rPr>
        <w:t>on getting set up are available on the</w:t>
      </w:r>
      <w:r w:rsidRPr="00595056">
        <w:t xml:space="preserve"> </w:t>
      </w:r>
      <w:hyperlink r:id="rId20" w:history="1">
        <w:proofErr w:type="gramStart"/>
        <w:r w:rsidRPr="00595056">
          <w:rPr>
            <w:rStyle w:val="Hyperlink"/>
            <w:color w:val="000080"/>
          </w:rPr>
          <w:t>hoopla</w:t>
        </w:r>
        <w:proofErr w:type="gramEnd"/>
        <w:r w:rsidRPr="00595056">
          <w:rPr>
            <w:rStyle w:val="Hyperlink"/>
            <w:color w:val="000080"/>
          </w:rPr>
          <w:t xml:space="preserve"> website</w:t>
        </w:r>
      </w:hyperlink>
      <w:r w:rsidRPr="00595056">
        <w:t xml:space="preserve">. </w:t>
      </w:r>
      <w:proofErr w:type="gramStart"/>
      <w:r w:rsidRPr="00595056">
        <w:rPr>
          <w:color w:val="000000"/>
        </w:rPr>
        <w:t>hoopla</w:t>
      </w:r>
      <w:proofErr w:type="gramEnd"/>
      <w:r w:rsidRPr="00595056">
        <w:rPr>
          <w:color w:val="000000"/>
        </w:rPr>
        <w:t xml:space="preserve"> offers a variety of titles in over 75 different languages including Spanish, French, and Hindi. </w:t>
      </w:r>
    </w:p>
    <w:p w:rsidR="00595056" w:rsidRPr="00595056" w:rsidRDefault="00595056" w:rsidP="00595056">
      <w:pPr>
        <w:pStyle w:val="NormalWeb"/>
      </w:pPr>
      <w:r w:rsidRPr="00595056">
        <w:rPr>
          <w:color w:val="000000"/>
        </w:rPr>
        <w:t xml:space="preserve">Once you borrow a title, you have a specific </w:t>
      </w:r>
      <w:proofErr w:type="gramStart"/>
      <w:r w:rsidRPr="00595056">
        <w:rPr>
          <w:color w:val="000000"/>
        </w:rPr>
        <w:t>period of time</w:t>
      </w:r>
      <w:proofErr w:type="gramEnd"/>
      <w:r w:rsidRPr="00595056">
        <w:rPr>
          <w:color w:val="000000"/>
        </w:rPr>
        <w:t xml:space="preserve"> to watch it. Depending on the format, borrowing periods are:</w:t>
      </w:r>
    </w:p>
    <w:p w:rsidR="00595056" w:rsidRPr="00595056" w:rsidRDefault="00595056" w:rsidP="00595056">
      <w:pPr>
        <w:numPr>
          <w:ilvl w:val="0"/>
          <w:numId w:val="15"/>
        </w:numPr>
        <w:spacing w:before="100" w:beforeAutospacing="1" w:after="100" w:afterAutospacing="1" w:line="240" w:lineRule="auto"/>
        <w:rPr>
          <w:sz w:val="24"/>
          <w:szCs w:val="24"/>
        </w:rPr>
      </w:pPr>
      <w:r w:rsidRPr="00595056">
        <w:rPr>
          <w:color w:val="000000"/>
          <w:sz w:val="24"/>
          <w:szCs w:val="24"/>
        </w:rPr>
        <w:t>Movies and television: 3 days (for TV, you borrow by episode, not season)</w:t>
      </w:r>
    </w:p>
    <w:p w:rsidR="00595056" w:rsidRPr="00595056" w:rsidRDefault="00595056" w:rsidP="00595056">
      <w:pPr>
        <w:numPr>
          <w:ilvl w:val="0"/>
          <w:numId w:val="15"/>
        </w:numPr>
        <w:spacing w:before="100" w:beforeAutospacing="1" w:after="100" w:afterAutospacing="1" w:line="240" w:lineRule="auto"/>
        <w:rPr>
          <w:sz w:val="24"/>
          <w:szCs w:val="24"/>
        </w:rPr>
      </w:pPr>
      <w:r w:rsidRPr="00595056">
        <w:rPr>
          <w:color w:val="000000"/>
          <w:sz w:val="24"/>
          <w:szCs w:val="24"/>
        </w:rPr>
        <w:t>Music: One week (full albums)</w:t>
      </w:r>
    </w:p>
    <w:p w:rsidR="00595056" w:rsidRPr="00595056" w:rsidRDefault="00595056" w:rsidP="00595056">
      <w:pPr>
        <w:numPr>
          <w:ilvl w:val="0"/>
          <w:numId w:val="15"/>
        </w:numPr>
        <w:spacing w:before="100" w:beforeAutospacing="1" w:after="100" w:afterAutospacing="1" w:line="240" w:lineRule="auto"/>
        <w:rPr>
          <w:sz w:val="24"/>
          <w:szCs w:val="24"/>
        </w:rPr>
      </w:pPr>
      <w:r w:rsidRPr="00595056">
        <w:rPr>
          <w:color w:val="000000"/>
          <w:sz w:val="24"/>
          <w:szCs w:val="24"/>
        </w:rPr>
        <w:t>eBooks, audiobooks, and comics: Three weeks</w:t>
      </w:r>
    </w:p>
    <w:p w:rsidR="00595056" w:rsidRPr="00595056" w:rsidRDefault="00595056" w:rsidP="00595056">
      <w:pPr>
        <w:pStyle w:val="NormalWeb"/>
      </w:pPr>
      <w:proofErr w:type="gramStart"/>
      <w:r w:rsidRPr="00595056">
        <w:rPr>
          <w:color w:val="000000"/>
        </w:rPr>
        <w:t>hoopla</w:t>
      </w:r>
      <w:proofErr w:type="gramEnd"/>
      <w:r w:rsidRPr="00595056">
        <w:rPr>
          <w:color w:val="000000"/>
        </w:rPr>
        <w:t xml:space="preserve"> is powered by donations to the</w:t>
      </w:r>
      <w:r w:rsidRPr="00595056">
        <w:t xml:space="preserve"> </w:t>
      </w:r>
      <w:hyperlink r:id="rId21" w:history="1">
        <w:r w:rsidRPr="00595056">
          <w:rPr>
            <w:rStyle w:val="Hyperlink"/>
            <w:color w:val="000080"/>
          </w:rPr>
          <w:t>Iowa City Public Library Friends Foundation</w:t>
        </w:r>
      </w:hyperlink>
      <w:r w:rsidRPr="00595056">
        <w:rPr>
          <w:color w:val="000080"/>
        </w:rPr>
        <w:t>.  </w:t>
      </w:r>
    </w:p>
    <w:p w:rsidR="0009528B" w:rsidRDefault="00595056" w:rsidP="0009528B">
      <w:pPr>
        <w:pStyle w:val="NormalWeb"/>
        <w:rPr>
          <w:u w:val="single"/>
        </w:rPr>
      </w:pPr>
      <w:bookmarkStart w:id="3" w:name="_GoBack"/>
      <w:r w:rsidRPr="00595056">
        <w:rPr>
          <w:noProof/>
          <w:u w:val="single"/>
        </w:rPr>
        <mc:AlternateContent>
          <mc:Choice Requires="wps">
            <w:drawing>
              <wp:anchor distT="0" distB="0" distL="114300" distR="114300" simplePos="0" relativeHeight="251713536" behindDoc="0" locked="0" layoutInCell="1" allowOverlap="1" wp14:anchorId="39E9B1C2" wp14:editId="55553DA9">
                <wp:simplePos x="0" y="0"/>
                <wp:positionH relativeFrom="column">
                  <wp:posOffset>-328930</wp:posOffset>
                </wp:positionH>
                <wp:positionV relativeFrom="paragraph">
                  <wp:posOffset>3195701</wp:posOffset>
                </wp:positionV>
                <wp:extent cx="7534275" cy="27305"/>
                <wp:effectExtent l="0" t="0" r="28575" b="29845"/>
                <wp:wrapNone/>
                <wp:docPr id="27" name="Straight Connector 27"/>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8DEB4" id="Straight Connector 27"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5.9pt,251.65pt" to="567.3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Z1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" strokecolor="#747070 [1614]" strokeweight=".5pt">
                <v:stroke joinstyle="miter"/>
              </v:line>
            </w:pict>
          </mc:Fallback>
        </mc:AlternateContent>
      </w:r>
      <w:bookmarkEnd w:id="3"/>
      <w:r w:rsidRPr="00595056">
        <w:rPr>
          <w:color w:val="000000"/>
        </w:rPr>
        <w:t>For more information or assistance, give us a call at 319-356-5200 or contact us through</w:t>
      </w:r>
      <w:r w:rsidRPr="00595056">
        <w:t xml:space="preserve"> </w:t>
      </w:r>
      <w:hyperlink r:id="rId22" w:history="1">
        <w:r w:rsidRPr="00595056">
          <w:rPr>
            <w:rStyle w:val="Hyperlink"/>
            <w:color w:val="000080"/>
          </w:rPr>
          <w:t>email or chat</w:t>
        </w:r>
      </w:hyperlink>
      <w:r w:rsidRPr="00595056">
        <w:rPr>
          <w:color w:val="000080"/>
          <w:u w:val="single"/>
        </w:rPr>
        <w:t>.</w:t>
      </w:r>
      <w:r w:rsidRPr="00595056">
        <w:rPr>
          <w:color w:val="000080"/>
        </w:rPr>
        <w:t xml:space="preserve"> </w:t>
      </w:r>
      <w:r w:rsidRPr="00595056">
        <w:br/>
      </w:r>
      <w:r w:rsidRPr="00595056">
        <w:br/>
      </w:r>
      <w:hyperlink r:id="rId23" w:tgtFrame="_blank" w:history="1">
        <w:r w:rsidRPr="00595056">
          <w:rPr>
            <w:rStyle w:val="Hyperlink"/>
            <w:color w:val="000080"/>
          </w:rPr>
          <w:t>Source: https://www.icpl.org/articles/hoopla-new-streaming-service-available-december-7th</w:t>
        </w:r>
      </w:hyperlink>
    </w:p>
    <w:p w:rsidR="00112510" w:rsidRPr="0009528B" w:rsidRDefault="00595056" w:rsidP="0009528B">
      <w:pPr>
        <w:pStyle w:val="NormalWeb"/>
        <w:rPr>
          <w:rStyle w:val="Strong"/>
          <w:b w:val="0"/>
          <w:bCs w:val="0"/>
          <w:u w:val="single"/>
        </w:rPr>
      </w:pPr>
      <w:r>
        <w:rPr>
          <w:noProof/>
          <w:color w:val="0000FF"/>
        </w:rPr>
        <w:lastRenderedPageBreak/>
        <w:drawing>
          <wp:anchor distT="0" distB="0" distL="114300" distR="114300" simplePos="0" relativeHeight="251722752" behindDoc="0" locked="0" layoutInCell="1" allowOverlap="1">
            <wp:simplePos x="0" y="0"/>
            <wp:positionH relativeFrom="column">
              <wp:posOffset>319786</wp:posOffset>
            </wp:positionH>
            <wp:positionV relativeFrom="paragraph">
              <wp:posOffset>1701927</wp:posOffset>
            </wp:positionV>
            <wp:extent cx="5833110" cy="5575935"/>
            <wp:effectExtent l="0" t="0" r="0" b="5715"/>
            <wp:wrapSquare wrapText="bothSides"/>
            <wp:docPr id="13" name="Picture 13" descr="https://mcusercontent.com/a9f307a3cbce1cc4ca622bb7f/images/1f35ce14-a23b-b44a-c659-d1848541a44a.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a9f307a3cbce1cc4ca622bb7f/images/1f35ce14-a23b-b44a-c659-d1848541a44a.jpg">
                      <a:hlinkClick r:id="rId24" tgtFrame="&quot;_blank&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21" t="27763" r="2926" b="3412"/>
                    <a:stretch/>
                  </pic:blipFill>
                  <pic:spPr bwMode="auto">
                    <a:xfrm>
                      <a:off x="0" y="0"/>
                      <a:ext cx="5833110" cy="557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595056">
        <w:rPr>
          <w:rStyle w:val="Strong"/>
          <w:color w:val="000000"/>
          <w:sz w:val="28"/>
          <w:szCs w:val="28"/>
        </w:rPr>
        <w:t>Alzheimer's Association Winter Program Series</w:t>
      </w:r>
      <w:r>
        <w:rPr>
          <w:color w:val="000000"/>
        </w:rPr>
        <w:br/>
      </w:r>
      <w:r w:rsidRPr="00595056">
        <w:rPr>
          <w:color w:val="000000"/>
        </w:rPr>
        <w:t>The Alzheimer's</w:t>
      </w:r>
      <w:proofErr w:type="gramEnd"/>
      <w:r w:rsidRPr="00595056">
        <w:rPr>
          <w:color w:val="000000"/>
        </w:rPr>
        <w:t xml:space="preserve"> Association will have a Winter Program Series for Caregivers. See the flyer below for additional information about the virtual programs. To register for the programs please call 800-272-3900 or</w:t>
      </w:r>
      <w:r w:rsidRPr="00595056">
        <w:t xml:space="preserve"> </w:t>
      </w:r>
      <w:hyperlink r:id="rId26" w:tgtFrame="_blank" w:history="1">
        <w:r w:rsidRPr="00595056">
          <w:rPr>
            <w:rStyle w:val="Hyperlink"/>
            <w:color w:val="000080"/>
          </w:rPr>
          <w:t>click here.</w:t>
        </w:r>
      </w:hyperlink>
      <w:r w:rsidRPr="00595056">
        <w:br/>
      </w:r>
      <w:r w:rsidRPr="00595056">
        <w:rPr>
          <w:color w:val="000000"/>
        </w:rPr>
        <w:t xml:space="preserve">Learn more about the Alzheimer's Association and the support they can provide by calling their 24/7 helpline- 800-272-3900 or going to their website- </w:t>
      </w:r>
      <w:hyperlink r:id="rId27" w:tgtFrame="_blank" w:history="1">
        <w:r w:rsidRPr="00595056">
          <w:rPr>
            <w:rStyle w:val="Hyperlink"/>
            <w:color w:val="000080"/>
          </w:rPr>
          <w:t>alz.org/iowa</w:t>
        </w:r>
      </w:hyperlink>
      <w:r w:rsidRPr="00595056">
        <w:br/>
      </w:r>
      <w:r w:rsidRPr="00595056">
        <w:rPr>
          <w:color w:val="000000"/>
        </w:rPr>
        <w:t>Specific for caregivers -</w:t>
      </w:r>
      <w:r w:rsidRPr="00595056">
        <w:t> </w:t>
      </w:r>
      <w:hyperlink r:id="rId28" w:tgtFrame="_blank" w:history="1">
        <w:r w:rsidRPr="00595056">
          <w:rPr>
            <w:rStyle w:val="Hyperlink"/>
            <w:color w:val="000080"/>
          </w:rPr>
          <w:t>https://www.alz.org/help-support</w:t>
        </w:r>
      </w:hyperlink>
      <w:r w:rsidRPr="00595056">
        <w:br/>
      </w:r>
      <w:r w:rsidRPr="00595056">
        <w:rPr>
          <w:color w:val="000000"/>
        </w:rPr>
        <w:t>Specific for those living with dementia -</w:t>
      </w:r>
      <w:r w:rsidRPr="00595056">
        <w:t> </w:t>
      </w:r>
      <w:hyperlink r:id="rId29" w:tgtFrame="_blank" w:history="1">
        <w:r w:rsidRPr="00595056">
          <w:rPr>
            <w:rStyle w:val="Hyperlink"/>
            <w:color w:val="000080"/>
          </w:rPr>
          <w:t>https://www.alz.org/help-support/i-have-alz</w:t>
        </w:r>
      </w:hyperlink>
      <w:r>
        <w:br/>
      </w:r>
      <w:r>
        <w:br/>
      </w:r>
    </w:p>
    <w:p w:rsidR="00112510" w:rsidRDefault="00112510" w:rsidP="00112510">
      <w:pPr>
        <w:spacing w:after="0" w:line="240" w:lineRule="auto"/>
        <w:rPr>
          <w:rFonts w:ascii="Arial" w:eastAsia="Times New Roman" w:hAnsi="Arial" w:cs="Arial"/>
          <w:b/>
          <w:bCs/>
          <w:color w:val="000080"/>
          <w:sz w:val="21"/>
          <w:szCs w:val="21"/>
          <w:u w:val="single"/>
          <w:lang w:val="en"/>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595056" w:rsidRDefault="00595056" w:rsidP="00112510">
      <w:pPr>
        <w:rPr>
          <w:rStyle w:val="Strong"/>
          <w:color w:val="000000"/>
          <w:sz w:val="28"/>
          <w:szCs w:val="28"/>
        </w:rPr>
      </w:pPr>
    </w:p>
    <w:p w:rsidR="0009528B" w:rsidRDefault="0009528B" w:rsidP="00112510">
      <w:pPr>
        <w:rPr>
          <w:rStyle w:val="Strong"/>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24800" behindDoc="0" locked="0" layoutInCell="1" allowOverlap="1" wp14:anchorId="4761D83A" wp14:editId="0FB0F32D">
                <wp:simplePos x="0" y="0"/>
                <wp:positionH relativeFrom="column">
                  <wp:posOffset>-329565</wp:posOffset>
                </wp:positionH>
                <wp:positionV relativeFrom="paragraph">
                  <wp:posOffset>245110</wp:posOffset>
                </wp:positionV>
                <wp:extent cx="753427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7534275" cy="0"/>
                        </a:xfrm>
                        <a:prstGeom prst="line">
                          <a:avLst/>
                        </a:prstGeom>
                        <a:noFill/>
                        <a:ln w="6350" cap="flat" cmpd="sng" algn="ctr">
                          <a:solidFill>
                            <a:srgbClr val="E7E6E6">
                              <a:lumMod val="50000"/>
                            </a:srgbClr>
                          </a:solidFill>
                          <a:prstDash val="solid"/>
                          <a:miter lim="800000"/>
                        </a:ln>
                        <a:effectLst/>
                      </wps:spPr>
                      <wps:bodyPr/>
                    </wps:wsp>
                  </a:graphicData>
                </a:graphic>
                <wp14:sizeRelV relativeFrom="margin">
                  <wp14:pctHeight>0</wp14:pctHeight>
                </wp14:sizeRelV>
              </wp:anchor>
            </w:drawing>
          </mc:Choice>
          <mc:Fallback>
            <w:pict>
              <v:line w14:anchorId="6C254CFF" id="Straight Connector 23" o:spid="_x0000_s1026" style="position:absolute;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19.3pt" to="567.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" strokecolor="#767171" strokeweight=".5pt">
                <v:stroke joinstyle="miter"/>
              </v:line>
            </w:pict>
          </mc:Fallback>
        </mc:AlternateContent>
      </w:r>
    </w:p>
    <w:p w:rsidR="00112510" w:rsidRPr="00595056" w:rsidRDefault="00112510" w:rsidP="00112510">
      <w:pPr>
        <w:rPr>
          <w:b/>
          <w:bCs/>
          <w:color w:val="000000"/>
          <w:sz w:val="28"/>
          <w:szCs w:val="28"/>
        </w:rPr>
      </w:pPr>
      <w:r w:rsidRPr="00112510">
        <w:rPr>
          <w:rStyle w:val="Strong"/>
          <w:color w:val="000000"/>
          <w:sz w:val="28"/>
          <w:szCs w:val="28"/>
        </w:rPr>
        <w:t>Snow Removal Program</w:t>
      </w:r>
      <w:r>
        <w:br/>
      </w:r>
      <w:r w:rsidRPr="00595056">
        <w:rPr>
          <w:rFonts w:ascii="Arial" w:hAnsi="Arial" w:cs="Arial"/>
          <w:color w:val="000000"/>
          <w:sz w:val="24"/>
          <w:szCs w:val="24"/>
        </w:rPr>
        <w:t>Aging Services is expanding its snow removal program in Johnson County by adding additional openings in Iowa City, Coralville and North Liberty. This service, which is very basic, is ideal for those who have physical disabilities, severe arthritis, neuropathy, heart conditions or other risk and cannot afford regular snow removal.  For more information, please contact Aging Services at 319-398-3644. Openings are limited.</w:t>
      </w:r>
    </w:p>
    <w:p w:rsidR="00112510" w:rsidRDefault="00112510" w:rsidP="00112510">
      <w:pPr>
        <w:rPr>
          <w:rFonts w:ascii="Arial" w:hAnsi="Arial" w:cs="Arial"/>
          <w:color w:val="000000"/>
          <w:sz w:val="21"/>
          <w:szCs w:val="21"/>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5584" behindDoc="0" locked="0" layoutInCell="1" allowOverlap="1" wp14:anchorId="113E2ED4" wp14:editId="19974426">
                <wp:simplePos x="0" y="0"/>
                <wp:positionH relativeFrom="column">
                  <wp:posOffset>-328930</wp:posOffset>
                </wp:positionH>
                <wp:positionV relativeFrom="paragraph">
                  <wp:posOffset>244348</wp:posOffset>
                </wp:positionV>
                <wp:extent cx="7534275" cy="27305"/>
                <wp:effectExtent l="0" t="0" r="28575" b="29845"/>
                <wp:wrapNone/>
                <wp:docPr id="29" name="Straight Connector 2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8730D" id="Straight Connector 2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5.9pt,19.25pt" to="567.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2A8Q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" strokecolor="#747070 [1614]" strokeweight=".5pt">
                <v:stroke joinstyle="miter"/>
              </v:line>
            </w:pict>
          </mc:Fallback>
        </mc:AlternateContent>
      </w:r>
    </w:p>
    <w:p w:rsidR="00112510" w:rsidRDefault="00112510" w:rsidP="00112510">
      <w:pPr>
        <w:rPr>
          <w:rFonts w:ascii="Arial" w:hAnsi="Arial" w:cs="Arial"/>
          <w:color w:val="000000"/>
          <w:sz w:val="21"/>
          <w:szCs w:val="21"/>
        </w:rPr>
      </w:pPr>
      <w:r w:rsidRPr="00112510">
        <w:rPr>
          <w:rStyle w:val="Strong"/>
          <w:rFonts w:ascii="Arial" w:hAnsi="Arial" w:cs="Arial"/>
          <w:color w:val="000000"/>
          <w:sz w:val="28"/>
          <w:szCs w:val="28"/>
        </w:rPr>
        <w:lastRenderedPageBreak/>
        <w:t>Energy and Water Assistance</w:t>
      </w:r>
      <w:r>
        <w:br/>
      </w:r>
      <w:r w:rsidRPr="00595056">
        <w:rPr>
          <w:rFonts w:ascii="Arial" w:hAnsi="Arial" w:cs="Arial"/>
          <w:color w:val="000000"/>
          <w:sz w:val="24"/>
          <w:szCs w:val="24"/>
        </w:rPr>
        <w:t xml:space="preserve">The Low-Income Home Energy Assistance Program (LIHEAP) and Low-Income Household Water Assistance (LIHWAP) </w:t>
      </w:r>
      <w:proofErr w:type="gramStart"/>
      <w:r w:rsidRPr="00595056">
        <w:rPr>
          <w:rFonts w:ascii="Arial" w:hAnsi="Arial" w:cs="Arial"/>
          <w:color w:val="000000"/>
          <w:sz w:val="24"/>
          <w:szCs w:val="24"/>
        </w:rPr>
        <w:t>is designed</w:t>
      </w:r>
      <w:proofErr w:type="gramEnd"/>
      <w:r w:rsidRPr="00595056">
        <w:rPr>
          <w:noProof/>
          <w:sz w:val="24"/>
          <w:szCs w:val="24"/>
        </w:rPr>
        <w:drawing>
          <wp:anchor distT="0" distB="0" distL="0" distR="0" simplePos="0" relativeHeight="251716608" behindDoc="0" locked="0" layoutInCell="1" allowOverlap="0" wp14:anchorId="5B1E2412" wp14:editId="2E5A9E35">
            <wp:simplePos x="0" y="0"/>
            <wp:positionH relativeFrom="column">
              <wp:align>right</wp:align>
            </wp:positionH>
            <wp:positionV relativeFrom="line">
              <wp:posOffset>0</wp:posOffset>
            </wp:positionV>
            <wp:extent cx="1190625" cy="1019175"/>
            <wp:effectExtent l="0" t="0" r="9525" b="9525"/>
            <wp:wrapSquare wrapText="bothSides"/>
            <wp:docPr id="30" name="Picture 30" descr="HA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CAP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056">
        <w:rPr>
          <w:rFonts w:ascii="Arial" w:hAnsi="Arial" w:cs="Arial"/>
          <w:color w:val="000000"/>
          <w:sz w:val="24"/>
          <w:szCs w:val="24"/>
        </w:rPr>
        <w:t xml:space="preserve"> to help low-income individuals and families meet the cost of home heating and water. Applications are currently being </w:t>
      </w:r>
      <w:proofErr w:type="gramStart"/>
      <w:r w:rsidRPr="00595056">
        <w:rPr>
          <w:rFonts w:ascii="Arial" w:hAnsi="Arial" w:cs="Arial"/>
          <w:color w:val="000000"/>
          <w:sz w:val="24"/>
          <w:szCs w:val="24"/>
        </w:rPr>
        <w:t>accepted</w:t>
      </w:r>
      <w:proofErr w:type="gramEnd"/>
      <w:r w:rsidRPr="00595056">
        <w:rPr>
          <w:rFonts w:ascii="Arial" w:hAnsi="Arial" w:cs="Arial"/>
          <w:color w:val="000000"/>
          <w:sz w:val="24"/>
          <w:szCs w:val="24"/>
        </w:rPr>
        <w:t xml:space="preserve"> for persons over the age of 60 and/ or disabled. Applications are open for everyone else on November </w:t>
      </w:r>
      <w:proofErr w:type="gramStart"/>
      <w:r w:rsidRPr="00595056">
        <w:rPr>
          <w:rFonts w:ascii="Arial" w:hAnsi="Arial" w:cs="Arial"/>
          <w:color w:val="000000"/>
          <w:sz w:val="24"/>
          <w:szCs w:val="24"/>
        </w:rPr>
        <w:t>1st</w:t>
      </w:r>
      <w:proofErr w:type="gramEnd"/>
      <w:r w:rsidRPr="00595056">
        <w:rPr>
          <w:rFonts w:ascii="Arial" w:hAnsi="Arial" w:cs="Arial"/>
          <w:color w:val="000000"/>
          <w:sz w:val="24"/>
          <w:szCs w:val="24"/>
        </w:rPr>
        <w:t xml:space="preserve"> and will be accepted through April 30, 2021.</w:t>
      </w:r>
      <w:r w:rsidRPr="00595056">
        <w:rPr>
          <w:rFonts w:ascii="Arial" w:hAnsi="Arial" w:cs="Arial"/>
          <w:color w:val="000000"/>
          <w:sz w:val="24"/>
          <w:szCs w:val="24"/>
        </w:rPr>
        <w:br/>
        <w:t xml:space="preserve">For more information or to apply online </w:t>
      </w:r>
      <w:proofErr w:type="gramStart"/>
      <w:r w:rsidRPr="00595056">
        <w:rPr>
          <w:rFonts w:ascii="Arial" w:hAnsi="Arial" w:cs="Arial"/>
          <w:color w:val="000000"/>
          <w:sz w:val="24"/>
          <w:szCs w:val="24"/>
        </w:rPr>
        <w:t>visit:</w:t>
      </w:r>
      <w:proofErr w:type="gramEnd"/>
      <w:r w:rsidRPr="00595056">
        <w:rPr>
          <w:rFonts w:ascii="Arial" w:hAnsi="Arial" w:cs="Arial"/>
          <w:color w:val="000000"/>
          <w:sz w:val="24"/>
          <w:szCs w:val="24"/>
        </w:rPr>
        <w:t xml:space="preserve"> </w:t>
      </w:r>
      <w:hyperlink r:id="rId31" w:tgtFrame="_blank" w:history="1">
        <w:r w:rsidRPr="00595056">
          <w:rPr>
            <w:rStyle w:val="Hyperlink"/>
            <w:rFonts w:ascii="Arial" w:hAnsi="Arial" w:cs="Arial"/>
            <w:color w:val="000080"/>
            <w:sz w:val="24"/>
            <w:szCs w:val="24"/>
          </w:rPr>
          <w:t xml:space="preserve">https://www.hacap.org/energy </w:t>
        </w:r>
      </w:hyperlink>
      <w:r w:rsidRPr="00595056">
        <w:rPr>
          <w:sz w:val="24"/>
          <w:szCs w:val="24"/>
        </w:rPr>
        <w:br/>
      </w:r>
      <w:r w:rsidRPr="00595056">
        <w:rPr>
          <w:sz w:val="24"/>
          <w:szCs w:val="24"/>
        </w:rPr>
        <w:br/>
      </w:r>
      <w:r w:rsidRPr="00595056">
        <w:rPr>
          <w:rFonts w:ascii="Arial" w:hAnsi="Arial" w:cs="Arial"/>
          <w:color w:val="000000"/>
          <w:sz w:val="24"/>
          <w:szCs w:val="24"/>
        </w:rPr>
        <w:t>Printable applications can be</w:t>
      </w:r>
      <w:r w:rsidRPr="00595056">
        <w:rPr>
          <w:rFonts w:ascii="Arial" w:hAnsi="Arial" w:cs="Arial"/>
          <w:sz w:val="24"/>
          <w:szCs w:val="24"/>
        </w:rPr>
        <w:t xml:space="preserve"> </w:t>
      </w:r>
      <w:hyperlink r:id="rId32" w:tgtFrame="_blank" w:history="1">
        <w:r w:rsidRPr="00595056">
          <w:rPr>
            <w:rStyle w:val="Hyperlink"/>
            <w:rFonts w:ascii="Arial" w:hAnsi="Arial" w:cs="Arial"/>
            <w:color w:val="000080"/>
            <w:sz w:val="24"/>
            <w:szCs w:val="24"/>
          </w:rPr>
          <w:t>downloaded here.</w:t>
        </w:r>
      </w:hyperlink>
      <w:r w:rsidR="00595056">
        <w:rPr>
          <w:rStyle w:val="Hyperlink"/>
          <w:rFonts w:ascii="Arial" w:hAnsi="Arial" w:cs="Arial"/>
          <w:color w:val="000080"/>
          <w:sz w:val="24"/>
          <w:szCs w:val="24"/>
        </w:rPr>
        <w:br/>
      </w:r>
      <w:r w:rsidRPr="00112510">
        <w:rPr>
          <w:sz w:val="24"/>
          <w:szCs w:val="24"/>
        </w:rPr>
        <w:br/>
      </w:r>
      <w:r w:rsidR="00595056">
        <w:rPr>
          <w:noProof/>
          <w:color w:val="0000FF"/>
        </w:rPr>
        <w:drawing>
          <wp:inline distT="0" distB="0" distL="0" distR="0" wp14:anchorId="1DA87295" wp14:editId="62408DC7">
            <wp:extent cx="6450026" cy="2304542"/>
            <wp:effectExtent l="0" t="0" r="8255" b="635"/>
            <wp:docPr id="31" name="Picture 31" descr="https://mcusercontent.com/a9f307a3cbce1cc4ca622bb7f/images/1d229d1c-3e21-38a1-e064-8a8409bb7a6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1d229d1c-3e21-38a1-e064-8a8409bb7a63.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02577" cy="2323318"/>
                    </a:xfrm>
                    <a:prstGeom prst="rect">
                      <a:avLst/>
                    </a:prstGeom>
                    <a:noFill/>
                    <a:ln>
                      <a:noFill/>
                    </a:ln>
                  </pic:spPr>
                </pic:pic>
              </a:graphicData>
            </a:graphic>
          </wp:inline>
        </w:drawing>
      </w:r>
    </w:p>
    <w:p w:rsidR="009E7D7B" w:rsidRPr="00595056" w:rsidRDefault="00595056" w:rsidP="00595056">
      <w:pPr>
        <w:spacing w:after="0" w:line="240" w:lineRule="auto"/>
        <w:rPr>
          <w:rFonts w:ascii="Times New Roman" w:eastAsia="Times New Roman" w:hAnsi="Times New Roman" w:cs="Times New Roman"/>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20704" behindDoc="0" locked="0" layoutInCell="1" allowOverlap="1" wp14:anchorId="59E59AF6" wp14:editId="5876C48E">
                <wp:simplePos x="0" y="0"/>
                <wp:positionH relativeFrom="column">
                  <wp:posOffset>-329184</wp:posOffset>
                </wp:positionH>
                <wp:positionV relativeFrom="paragraph">
                  <wp:posOffset>17780</wp:posOffset>
                </wp:positionV>
                <wp:extent cx="7534275" cy="27305"/>
                <wp:effectExtent l="0" t="0" r="28575" b="29845"/>
                <wp:wrapNone/>
                <wp:docPr id="34" name="Straight Connector 3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D792D" id="Straight Connector 3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5.9pt,1.4pt" to="567.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" strokecolor="#747070 [1614]" strokeweight=".5pt">
                <v:stroke joinstyle="miter"/>
              </v:line>
            </w:pict>
          </mc:Fallback>
        </mc:AlternateContent>
      </w:r>
    </w:p>
    <w:p w:rsidR="00595056" w:rsidRDefault="00730B8C" w:rsidP="001C2181">
      <w:pPr>
        <w:rPr>
          <w:rStyle w:val="Strong"/>
          <w:color w:val="000000"/>
          <w:sz w:val="28"/>
          <w:szCs w:val="28"/>
        </w:rPr>
      </w:pPr>
      <w:bookmarkStart w:id="4" w:name="Local_Programming_&amp;_News"/>
      <w:r w:rsidRPr="00730B8C">
        <w:rPr>
          <w:rStyle w:val="Strong"/>
          <w:color w:val="000000"/>
          <w:sz w:val="28"/>
          <w:szCs w:val="28"/>
        </w:rPr>
        <w:t>Local Programming &amp; News</w:t>
      </w:r>
      <w:bookmarkEnd w:id="4"/>
      <w:r>
        <w:br/>
      </w:r>
      <w:r w:rsidR="00595056" w:rsidRPr="00595056">
        <w:rPr>
          <w:sz w:val="24"/>
          <w:szCs w:val="24"/>
        </w:rPr>
        <w:br/>
      </w:r>
      <w:r w:rsidR="00595056" w:rsidRPr="00595056">
        <w:rPr>
          <w:rStyle w:val="Strong"/>
          <w:color w:val="000000"/>
          <w:sz w:val="24"/>
          <w:szCs w:val="24"/>
        </w:rPr>
        <w:t xml:space="preserve">Alzheimer's Association- </w:t>
      </w:r>
      <w:hyperlink r:id="rId35" w:tgtFrame="_blank" w:history="1">
        <w:r w:rsidR="00595056" w:rsidRPr="00595056">
          <w:rPr>
            <w:rStyle w:val="Hyperlink"/>
            <w:color w:val="0000CD"/>
            <w:sz w:val="24"/>
            <w:szCs w:val="24"/>
          </w:rPr>
          <w:t>Upcoming Events</w:t>
        </w:r>
      </w:hyperlink>
      <w:r w:rsidR="00595056" w:rsidRPr="00595056">
        <w:rPr>
          <w:sz w:val="24"/>
          <w:szCs w:val="24"/>
        </w:rPr>
        <w:br/>
      </w:r>
      <w:r w:rsidR="00595056" w:rsidRPr="00595056">
        <w:rPr>
          <w:sz w:val="24"/>
          <w:szCs w:val="24"/>
        </w:rPr>
        <w:br/>
      </w:r>
      <w:r w:rsidR="00595056" w:rsidRPr="00595056">
        <w:rPr>
          <w:rStyle w:val="Strong"/>
          <w:color w:val="000000"/>
          <w:sz w:val="24"/>
          <w:szCs w:val="24"/>
        </w:rPr>
        <w:t xml:space="preserve">AARP Iowa- </w:t>
      </w:r>
      <w:hyperlink r:id="rId36" w:tgtFrame="_blank" w:history="1">
        <w:r w:rsidR="00595056" w:rsidRPr="00595056">
          <w:rPr>
            <w:rStyle w:val="Hyperlink"/>
            <w:color w:val="0000CD"/>
            <w:sz w:val="24"/>
            <w:szCs w:val="24"/>
          </w:rPr>
          <w:t>Upcoming Events</w:t>
        </w:r>
      </w:hyperlink>
      <w:r w:rsidR="00595056" w:rsidRPr="00595056">
        <w:rPr>
          <w:sz w:val="24"/>
          <w:szCs w:val="24"/>
        </w:rPr>
        <w:br/>
      </w:r>
      <w:r w:rsidR="00595056" w:rsidRPr="00595056">
        <w:rPr>
          <w:sz w:val="24"/>
          <w:szCs w:val="24"/>
        </w:rPr>
        <w:br/>
      </w:r>
      <w:proofErr w:type="spellStart"/>
      <w:r w:rsidR="00595056" w:rsidRPr="00595056">
        <w:rPr>
          <w:rStyle w:val="Strong"/>
          <w:color w:val="000000"/>
          <w:sz w:val="24"/>
          <w:szCs w:val="24"/>
        </w:rPr>
        <w:t>Hancher</w:t>
      </w:r>
      <w:proofErr w:type="spellEnd"/>
      <w:r w:rsidR="00595056" w:rsidRPr="00595056">
        <w:rPr>
          <w:rStyle w:val="Strong"/>
          <w:color w:val="000000"/>
          <w:sz w:val="24"/>
          <w:szCs w:val="24"/>
        </w:rPr>
        <w:t xml:space="preserve"> Auditorium-</w:t>
      </w:r>
      <w:r w:rsidR="00595056" w:rsidRPr="00595056">
        <w:rPr>
          <w:rStyle w:val="Strong"/>
          <w:sz w:val="24"/>
          <w:szCs w:val="24"/>
        </w:rPr>
        <w:t xml:space="preserve"> </w:t>
      </w:r>
      <w:hyperlink r:id="rId37" w:tgtFrame="_blank" w:history="1">
        <w:r w:rsidR="00595056" w:rsidRPr="00595056">
          <w:rPr>
            <w:rStyle w:val="Hyperlink"/>
            <w:color w:val="0000CD"/>
            <w:sz w:val="24"/>
            <w:szCs w:val="24"/>
          </w:rPr>
          <w:t>Upcoming Events</w:t>
        </w:r>
      </w:hyperlink>
      <w:r w:rsidR="00595056" w:rsidRPr="00595056">
        <w:rPr>
          <w:sz w:val="24"/>
          <w:szCs w:val="24"/>
        </w:rPr>
        <w:br/>
      </w:r>
      <w:r w:rsidR="00595056" w:rsidRPr="00595056">
        <w:rPr>
          <w:sz w:val="24"/>
          <w:szCs w:val="24"/>
        </w:rPr>
        <w:br/>
      </w:r>
      <w:r w:rsidR="00595056" w:rsidRPr="00595056">
        <w:rPr>
          <w:rStyle w:val="Strong"/>
          <w:color w:val="000000"/>
          <w:sz w:val="24"/>
          <w:szCs w:val="24"/>
        </w:rPr>
        <w:t>Iowa City Senior Center-</w:t>
      </w:r>
      <w:r w:rsidR="00595056" w:rsidRPr="00595056">
        <w:rPr>
          <w:sz w:val="24"/>
          <w:szCs w:val="24"/>
        </w:rPr>
        <w:t xml:space="preserve"> </w:t>
      </w:r>
      <w:hyperlink r:id="rId38" w:tgtFrame="_blank" w:history="1">
        <w:r w:rsidR="00595056" w:rsidRPr="00595056">
          <w:rPr>
            <w:rStyle w:val="Hyperlink"/>
            <w:color w:val="0000CD"/>
            <w:sz w:val="24"/>
            <w:szCs w:val="24"/>
          </w:rPr>
          <w:t>November/ December Programs and Updates</w:t>
        </w:r>
      </w:hyperlink>
      <w:r w:rsidR="00595056" w:rsidRPr="00595056">
        <w:rPr>
          <w:sz w:val="24"/>
          <w:szCs w:val="24"/>
        </w:rPr>
        <w:br/>
      </w:r>
      <w:r w:rsidR="00595056" w:rsidRPr="00595056">
        <w:rPr>
          <w:sz w:val="24"/>
          <w:szCs w:val="24"/>
        </w:rPr>
        <w:br/>
      </w:r>
      <w:r w:rsidR="00595056" w:rsidRPr="00595056">
        <w:rPr>
          <w:rStyle w:val="Strong"/>
          <w:color w:val="000000"/>
          <w:sz w:val="24"/>
          <w:szCs w:val="24"/>
        </w:rPr>
        <w:t>North Liberty Senior 55+ Connections Lunch</w:t>
      </w:r>
      <w:r w:rsidR="00595056" w:rsidRPr="00595056">
        <w:rPr>
          <w:color w:val="000000"/>
          <w:sz w:val="24"/>
          <w:szCs w:val="24"/>
        </w:rPr>
        <w:t>- In-person lunches and programming-</w:t>
      </w:r>
      <w:r w:rsidR="00595056" w:rsidRPr="00595056">
        <w:rPr>
          <w:color w:val="0000CD"/>
          <w:sz w:val="24"/>
          <w:szCs w:val="24"/>
        </w:rPr>
        <w:t xml:space="preserve"> </w:t>
      </w:r>
      <w:hyperlink r:id="rId39" w:tgtFrame="_blank" w:history="1">
        <w:r w:rsidR="00595056" w:rsidRPr="00595056">
          <w:rPr>
            <w:rStyle w:val="Hyperlink"/>
            <w:color w:val="0000CD"/>
            <w:sz w:val="24"/>
            <w:szCs w:val="24"/>
          </w:rPr>
          <w:t>Click here for the calendar.</w:t>
        </w:r>
      </w:hyperlink>
      <w:r w:rsidR="00595056" w:rsidRPr="00595056">
        <w:rPr>
          <w:sz w:val="24"/>
          <w:szCs w:val="24"/>
        </w:rPr>
        <w:t xml:space="preserve"> </w:t>
      </w:r>
      <w:r w:rsidR="00595056" w:rsidRPr="00595056">
        <w:rPr>
          <w:color w:val="000000"/>
          <w:sz w:val="24"/>
          <w:szCs w:val="24"/>
        </w:rPr>
        <w:t>Call (319) 626-5701 or email</w:t>
      </w:r>
      <w:r w:rsidR="00595056" w:rsidRPr="00595056">
        <w:rPr>
          <w:sz w:val="24"/>
          <w:szCs w:val="24"/>
        </w:rPr>
        <w:t> </w:t>
      </w:r>
      <w:hyperlink r:id="rId40" w:tgtFrame="_blank" w:history="1">
        <w:r w:rsidR="00595056" w:rsidRPr="00595056">
          <w:rPr>
            <w:rStyle w:val="Hyperlink"/>
            <w:color w:val="0000CD"/>
            <w:sz w:val="24"/>
            <w:szCs w:val="24"/>
          </w:rPr>
          <w:t>agolly@northlibertyiowa.org</w:t>
        </w:r>
      </w:hyperlink>
      <w:r w:rsidR="00595056" w:rsidRPr="00595056">
        <w:rPr>
          <w:sz w:val="24"/>
          <w:szCs w:val="24"/>
        </w:rPr>
        <w:br/>
      </w:r>
      <w:r w:rsidR="00595056" w:rsidRPr="00595056">
        <w:rPr>
          <w:sz w:val="24"/>
          <w:szCs w:val="24"/>
        </w:rPr>
        <w:br/>
      </w:r>
      <w:r w:rsidR="00595056" w:rsidRPr="00595056">
        <w:rPr>
          <w:rStyle w:val="Strong"/>
          <w:color w:val="000000"/>
          <w:sz w:val="24"/>
          <w:szCs w:val="24"/>
        </w:rPr>
        <w:t>Stanley Museum of Art</w:t>
      </w:r>
      <w:r w:rsidR="00595056" w:rsidRPr="00595056">
        <w:rPr>
          <w:color w:val="000000"/>
          <w:sz w:val="24"/>
          <w:szCs w:val="24"/>
        </w:rPr>
        <w:t xml:space="preserve">- </w:t>
      </w:r>
      <w:r w:rsidR="00595056" w:rsidRPr="00595056">
        <w:rPr>
          <w:sz w:val="24"/>
          <w:szCs w:val="24"/>
        </w:rPr>
        <w:fldChar w:fldCharType="begin"/>
      </w:r>
      <w:r w:rsidR="00595056" w:rsidRPr="00595056">
        <w:rPr>
          <w:sz w:val="24"/>
          <w:szCs w:val="24"/>
        </w:rPr>
        <w:instrText xml:space="preserve"> HYPERLINK "https://stanleymuseum.uiowa.edu/events/" \t "_blank" </w:instrText>
      </w:r>
      <w:r w:rsidR="00595056" w:rsidRPr="00595056">
        <w:rPr>
          <w:sz w:val="24"/>
          <w:szCs w:val="24"/>
        </w:rPr>
        <w:fldChar w:fldCharType="separate"/>
      </w:r>
      <w:r w:rsidR="00595056" w:rsidRPr="00595056">
        <w:rPr>
          <w:rStyle w:val="Hyperlink"/>
          <w:color w:val="0000CD"/>
          <w:sz w:val="24"/>
          <w:szCs w:val="24"/>
        </w:rPr>
        <w:t>Click here for their website.</w:t>
      </w:r>
      <w:r w:rsidR="00595056" w:rsidRPr="00595056">
        <w:rPr>
          <w:color w:val="6DC6DD"/>
          <w:sz w:val="24"/>
          <w:szCs w:val="24"/>
        </w:rPr>
        <w:br/>
      </w:r>
      <w:r w:rsidR="00595056" w:rsidRPr="00595056">
        <w:rPr>
          <w:color w:val="6DC6DD"/>
          <w:sz w:val="24"/>
          <w:szCs w:val="24"/>
        </w:rPr>
        <w:br/>
      </w:r>
      <w:r w:rsidR="00595056" w:rsidRPr="00730B8C">
        <w:rPr>
          <w:rStyle w:val="Strong"/>
          <w:color w:val="000000"/>
          <w:sz w:val="28"/>
          <w:szCs w:val="28"/>
        </w:rPr>
        <w:t>Local Programming &amp; News</w:t>
      </w:r>
      <w:r w:rsidR="00595056">
        <w:rPr>
          <w:rStyle w:val="Strong"/>
          <w:color w:val="000000"/>
          <w:sz w:val="28"/>
          <w:szCs w:val="28"/>
        </w:rPr>
        <w:t xml:space="preserve"> Continued</w:t>
      </w:r>
    </w:p>
    <w:p w:rsidR="00730B8C" w:rsidRDefault="0009528B" w:rsidP="001C2181">
      <w:pPr>
        <w:rPr>
          <w:sz w:val="36"/>
          <w:szCs w:val="36"/>
        </w:rPr>
      </w:pPr>
      <w:r w:rsidRPr="00730B8C">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D98DC8E" wp14:editId="0C51FE5E">
                <wp:simplePos x="0" y="0"/>
                <wp:positionH relativeFrom="column">
                  <wp:posOffset>-356235</wp:posOffset>
                </wp:positionH>
                <wp:positionV relativeFrom="paragraph">
                  <wp:posOffset>1284605</wp:posOffset>
                </wp:positionV>
                <wp:extent cx="7534656" cy="27432"/>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B6D36" id="Straight Connector 1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05pt,101.15pt" to="565.2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" strokecolor="#747070 [1614]" strokeweight=".5pt">
                <v:stroke joinstyle="miter"/>
              </v:line>
            </w:pict>
          </mc:Fallback>
        </mc:AlternateContent>
      </w:r>
      <w:r w:rsidR="00595056" w:rsidRPr="00595056">
        <w:rPr>
          <w:rStyle w:val="Strong"/>
          <w:color w:val="000000"/>
          <w:sz w:val="24"/>
          <w:szCs w:val="24"/>
        </w:rPr>
        <w:t xml:space="preserve"> </w:t>
      </w:r>
      <w:r w:rsidR="00595056" w:rsidRPr="00595056">
        <w:rPr>
          <w:rStyle w:val="Strong"/>
          <w:color w:val="000000"/>
          <w:sz w:val="24"/>
          <w:szCs w:val="24"/>
        </w:rPr>
        <w:t>Solon</w:t>
      </w:r>
      <w:r w:rsidR="00595056" w:rsidRPr="00595056">
        <w:rPr>
          <w:sz w:val="24"/>
          <w:szCs w:val="24"/>
        </w:rPr>
        <w:fldChar w:fldCharType="end"/>
      </w:r>
      <w:r w:rsidR="00595056" w:rsidRPr="00595056">
        <w:rPr>
          <w:rStyle w:val="Strong"/>
          <w:color w:val="000000"/>
          <w:sz w:val="24"/>
          <w:szCs w:val="24"/>
        </w:rPr>
        <w:t xml:space="preserve"> Senior News- </w:t>
      </w:r>
      <w:hyperlink r:id="rId41" w:tgtFrame="_blank" w:history="1">
        <w:r w:rsidR="00595056" w:rsidRPr="00595056">
          <w:rPr>
            <w:rStyle w:val="Hyperlink"/>
            <w:sz w:val="24"/>
            <w:szCs w:val="24"/>
          </w:rPr>
          <w:t>Click here for their December Newsletter</w:t>
        </w:r>
      </w:hyperlink>
      <w:r w:rsidR="00595056" w:rsidRPr="00595056">
        <w:rPr>
          <w:sz w:val="24"/>
          <w:szCs w:val="24"/>
        </w:rPr>
        <w:br/>
      </w:r>
      <w:r w:rsidR="00595056" w:rsidRPr="00595056">
        <w:rPr>
          <w:sz w:val="24"/>
          <w:szCs w:val="24"/>
        </w:rPr>
        <w:br/>
      </w:r>
      <w:r w:rsidR="00595056" w:rsidRPr="00595056">
        <w:rPr>
          <w:rStyle w:val="Strong"/>
          <w:color w:val="000000"/>
          <w:sz w:val="24"/>
          <w:szCs w:val="24"/>
        </w:rPr>
        <w:t>TRAIL of Johnson County- </w:t>
      </w:r>
      <w:r w:rsidR="00595056" w:rsidRPr="00595056">
        <w:rPr>
          <w:color w:val="000000"/>
          <w:sz w:val="24"/>
          <w:szCs w:val="24"/>
        </w:rPr>
        <w:t xml:space="preserve">Their calendar features a curated collection of virtual public events (as well as those just for TRAIL members) that they select from local, regional, and national sources. That link is here: </w:t>
      </w:r>
      <w:hyperlink r:id="rId42" w:tgtFrame="_blank" w:history="1">
        <w:r w:rsidR="00595056" w:rsidRPr="00595056">
          <w:rPr>
            <w:rStyle w:val="Hyperlink"/>
            <w:color w:val="0000CD"/>
            <w:sz w:val="24"/>
            <w:szCs w:val="24"/>
          </w:rPr>
          <w:t>https://trailofjohnsoncounty.org/calendar</w:t>
        </w:r>
      </w:hyperlink>
    </w:p>
    <w:p w:rsidR="001C2181" w:rsidRPr="001C2181" w:rsidRDefault="001C2181" w:rsidP="001C2181">
      <w:pPr>
        <w:rPr>
          <w:sz w:val="36"/>
          <w:szCs w:val="36"/>
        </w:rPr>
      </w:pPr>
      <w:r w:rsidRPr="001C2181">
        <w:rPr>
          <w:sz w:val="36"/>
          <w:szCs w:val="36"/>
        </w:rPr>
        <w:lastRenderedPageBreak/>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43"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 </w:t>
      </w:r>
      <w:hyperlink r:id="rId44"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12"/>
  </w:num>
  <w:num w:numId="5">
    <w:abstractNumId w:val="4"/>
  </w:num>
  <w:num w:numId="6">
    <w:abstractNumId w:val="8"/>
  </w:num>
  <w:num w:numId="7">
    <w:abstractNumId w:val="14"/>
  </w:num>
  <w:num w:numId="8">
    <w:abstractNumId w:val="2"/>
  </w:num>
  <w:num w:numId="9">
    <w:abstractNumId w:val="9"/>
  </w:num>
  <w:num w:numId="10">
    <w:abstractNumId w:val="7"/>
  </w:num>
  <w:num w:numId="11">
    <w:abstractNumId w:val="3"/>
  </w:num>
  <w:num w:numId="12">
    <w:abstractNumId w:val="10"/>
  </w:num>
  <w:num w:numId="13">
    <w:abstractNumId w:val="13"/>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A4AF3"/>
    <w:rsid w:val="001C2181"/>
    <w:rsid w:val="00595056"/>
    <w:rsid w:val="00693B0C"/>
    <w:rsid w:val="00730B8C"/>
    <w:rsid w:val="00842B12"/>
    <w:rsid w:val="009E7D7B"/>
    <w:rsid w:val="00A8708E"/>
    <w:rsid w:val="00BB7A45"/>
    <w:rsid w:val="00C779B6"/>
    <w:rsid w:val="00CE38E6"/>
    <w:rsid w:val="00EB4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31564"/>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vidrecoveryiowa.org/" TargetMode="External"/><Relationship Id="rId18" Type="http://schemas.openxmlformats.org/officeDocument/2006/relationships/hyperlink" Target="http://www.iowacityaimcard.org/" TargetMode="External"/><Relationship Id="rId26" Type="http://schemas.openxmlformats.org/officeDocument/2006/relationships/hyperlink" Target="https://www.alz.org/iowa/helping_you/programs-event-calendar%20" TargetMode="External"/><Relationship Id="rId39" Type="http://schemas.openxmlformats.org/officeDocument/2006/relationships/hyperlink" Target="https://northlibertyiowa.org/calendar/north-liberty-events/" TargetMode="External"/><Relationship Id="rId3" Type="http://schemas.openxmlformats.org/officeDocument/2006/relationships/settings" Target="settings.xml"/><Relationship Id="rId21" Type="http://schemas.openxmlformats.org/officeDocument/2006/relationships/hyperlink" Target="https://www.icpl.org/about/donate" TargetMode="External"/><Relationship Id="rId34" Type="http://schemas.openxmlformats.org/officeDocument/2006/relationships/image" Target="media/image8.jpeg"/><Relationship Id="rId42" Type="http://schemas.openxmlformats.org/officeDocument/2006/relationships/hyperlink" Target="https://trailofjohnsoncounty.org/calendar" TargetMode="External"/><Relationship Id="rId7" Type="http://schemas.openxmlformats.org/officeDocument/2006/relationships/hyperlink" Target="https://covidrecoveryiowa.org/" TargetMode="External"/><Relationship Id="rId12" Type="http://schemas.openxmlformats.org/officeDocument/2006/relationships/image" Target="media/image4.png"/><Relationship Id="rId17" Type="http://schemas.openxmlformats.org/officeDocument/2006/relationships/hyperlink" Target="https://www.hoopladigital.com/" TargetMode="External"/><Relationship Id="rId25" Type="http://schemas.openxmlformats.org/officeDocument/2006/relationships/image" Target="media/image6.jpeg"/><Relationship Id="rId33" Type="http://schemas.openxmlformats.org/officeDocument/2006/relationships/hyperlink" Target="https://www.hacap.org/energy" TargetMode="External"/><Relationship Id="rId38" Type="http://schemas.openxmlformats.org/officeDocument/2006/relationships/hyperlink" Target="https://www.iowa-city.org/WebLink/ElectronicFile.aspx?docid=2029073&amp;dbid=0&amp;repo=CityofIowaCity"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hoopladigital.com/help" TargetMode="External"/><Relationship Id="rId29" Type="http://schemas.openxmlformats.org/officeDocument/2006/relationships/hyperlink" Target="https://www.alz.org/help-support/i-have-alz" TargetMode="External"/><Relationship Id="rId41" Type="http://schemas.openxmlformats.org/officeDocument/2006/relationships/hyperlink" Target="https://docs.google.com/document/d/19Mv2wnR47F_a-r1EP2brADvJH6YOddQi/ed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umanrights.iowa.gov/l%C3%ADnea-de-ayuda-en-iowa" TargetMode="External"/><Relationship Id="rId24" Type="http://schemas.openxmlformats.org/officeDocument/2006/relationships/hyperlink" Target="https://www.alz.org/iowa/helping_you/programs-event-calendar" TargetMode="External"/><Relationship Id="rId32" Type="http://schemas.openxmlformats.org/officeDocument/2006/relationships/hyperlink" Target="https://www.hacap.org/application/files/8716/3335/6183/LIHEAP_2021.pdf" TargetMode="External"/><Relationship Id="rId37" Type="http://schemas.openxmlformats.org/officeDocument/2006/relationships/hyperlink" Target="https://hancher.uiowa.edu/upcoming-events" TargetMode="External"/><Relationship Id="rId40" Type="http://schemas.openxmlformats.org/officeDocument/2006/relationships/hyperlink" Target="mailto:agolly@northlibertyiowa.org"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protect-us.mimecast.com/s/Tdb6C820yMTLwvvCkjYA-?domain=lnks.gd" TargetMode="External"/><Relationship Id="rId23" Type="http://schemas.openxmlformats.org/officeDocument/2006/relationships/hyperlink" Target="https://www.icpl.org/articles/hoopla-new-streaming-service-available-december-7th" TargetMode="External"/><Relationship Id="rId28" Type="http://schemas.openxmlformats.org/officeDocument/2006/relationships/hyperlink" Target="https://www.alz.org/help-support" TargetMode="External"/><Relationship Id="rId36" Type="http://schemas.openxmlformats.org/officeDocument/2006/relationships/hyperlink" Target="https://states.aarp.org/iowa/iowa-events" TargetMode="External"/><Relationship Id="rId10" Type="http://schemas.openxmlformats.org/officeDocument/2006/relationships/hyperlink" Target="https://www.extension.iastate.edu/iowaconcern/about" TargetMode="External"/><Relationship Id="rId19" Type="http://schemas.openxmlformats.org/officeDocument/2006/relationships/hyperlink" Target="https://resources.hoopladigital.com/media/6063/flyer_hoopla_how-to_a_2020.pdf" TargetMode="External"/><Relationship Id="rId31" Type="http://schemas.openxmlformats.org/officeDocument/2006/relationships/hyperlink" Target="https://www.hacap.org/energy%20" TargetMode="External"/><Relationship Id="rId44" Type="http://schemas.openxmlformats.org/officeDocument/2006/relationships/hyperlink" Target="mailto:jkellbach@johnsoncountyiowa.gov" TargetMode="External"/><Relationship Id="rId4" Type="http://schemas.openxmlformats.org/officeDocument/2006/relationships/webSettings" Target="webSettings.xml"/><Relationship Id="rId9" Type="http://schemas.openxmlformats.org/officeDocument/2006/relationships/hyperlink" Target="https://dhs.iowa.gov/mhds/crisis-services" TargetMode="External"/><Relationship Id="rId14" Type="http://schemas.openxmlformats.org/officeDocument/2006/relationships/hyperlink" Target="https://www.facebook.com/covidrecoveryIowa/" TargetMode="External"/><Relationship Id="rId22" Type="http://schemas.openxmlformats.org/officeDocument/2006/relationships/hyperlink" Target="https://www.icpl.org/services/ask" TargetMode="External"/><Relationship Id="rId27" Type="http://schemas.openxmlformats.org/officeDocument/2006/relationships/hyperlink" Target="http://alz.org/iowa" TargetMode="External"/><Relationship Id="rId30" Type="http://schemas.openxmlformats.org/officeDocument/2006/relationships/image" Target="media/image7.png"/><Relationship Id="rId35" Type="http://schemas.openxmlformats.org/officeDocument/2006/relationships/hyperlink" Target="https://www.alz.org/iowa/helping_you/programs-event-calendar" TargetMode="External"/><Relationship Id="rId43" Type="http://schemas.openxmlformats.org/officeDocument/2006/relationships/hyperlink" Target="https://livablecommunity.us3.list-manage.com/subscribe?u=a9f307a3cbce1cc4ca622bb7f&amp;id=d21460a2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2021-12-15T17:47:00Z</dcterms:created>
  <dcterms:modified xsi:type="dcterms:W3CDTF">2021-12-15T17:47:00Z</dcterms:modified>
</cp:coreProperties>
</file>