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693B0C" w:rsidRDefault="001810F8" w:rsidP="00693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April</w:t>
      </w:r>
      <w:r w:rsidR="0082546C">
        <w:rPr>
          <w:rFonts w:ascii="Times New Roman" w:eastAsia="Times New Roman" w:hAnsi="Times New Roman" w:cs="Times New Roman"/>
          <w:b/>
          <w:bCs/>
          <w:color w:val="000000"/>
          <w:sz w:val="36"/>
          <w:szCs w:val="36"/>
        </w:rPr>
        <w:t xml:space="preserve"> 2022</w:t>
      </w:r>
      <w:r w:rsidR="00693B0C" w:rsidRPr="00693B0C">
        <w:rPr>
          <w:rFonts w:ascii="Times New Roman" w:eastAsia="Times New Roman" w:hAnsi="Times New Roman" w:cs="Times New Roman"/>
          <w:b/>
          <w:bCs/>
          <w:color w:val="000000"/>
          <w:sz w:val="36"/>
          <w:szCs w:val="36"/>
        </w:rPr>
        <w:t xml:space="preserve"> Newsletter</w:t>
      </w:r>
      <w:r w:rsidR="00693B0C" w:rsidRPr="00693B0C">
        <w:rPr>
          <w:rFonts w:ascii="Times New Roman" w:eastAsia="Times New Roman" w:hAnsi="Times New Roman" w:cs="Times New Roman"/>
          <w:sz w:val="24"/>
          <w:szCs w:val="24"/>
        </w:rPr>
        <w:br/>
      </w:r>
      <w:bookmarkStart w:id="0" w:name="Navigation"/>
      <w:r w:rsidR="00693B0C" w:rsidRPr="00693B0C">
        <w:rPr>
          <w:rFonts w:ascii="Times New Roman" w:eastAsia="Times New Roman" w:hAnsi="Times New Roman" w:cs="Times New Roman"/>
        </w:rPr>
        <w:fldChar w:fldCharType="begin"/>
      </w:r>
      <w:r w:rsidR="00693B0C" w:rsidRPr="00693B0C">
        <w:rPr>
          <w:rFonts w:ascii="Times New Roman" w:eastAsia="Times New Roman" w:hAnsi="Times New Roman" w:cs="Times New Roman"/>
        </w:rPr>
        <w:instrText xml:space="preserve"> HYPERLINK "" \l "Caregiver_Wellness_Day" \t "_self" </w:instrText>
      </w:r>
      <w:r w:rsidR="00693B0C" w:rsidRPr="00693B0C">
        <w:rPr>
          <w:rFonts w:ascii="Times New Roman" w:eastAsia="Times New Roman" w:hAnsi="Times New Roman" w:cs="Times New Roman"/>
        </w:rPr>
        <w:fldChar w:fldCharType="separate"/>
      </w:r>
      <w:r w:rsidR="00693B0C" w:rsidRPr="00693B0C">
        <w:rPr>
          <w:rFonts w:ascii="Times New Roman" w:eastAsia="Times New Roman" w:hAnsi="Times New Roman" w:cs="Times New Roman"/>
          <w:color w:val="000000"/>
          <w:u w:val="single"/>
        </w:rPr>
        <w:t>In this month's issue:</w:t>
      </w:r>
      <w:r w:rsidR="00693B0C" w:rsidRPr="00693B0C">
        <w:rPr>
          <w:rFonts w:ascii="Times New Roman" w:eastAsia="Times New Roman" w:hAnsi="Times New Roman" w:cs="Times New Roman"/>
        </w:rPr>
        <w:fldChar w:fldCharType="end"/>
      </w:r>
      <w:bookmarkEnd w:id="0"/>
    </w:p>
    <w:p w:rsidR="001810F8" w:rsidRPr="001810F8" w:rsidRDefault="001810F8" w:rsidP="001810F8">
      <w:pPr>
        <w:numPr>
          <w:ilvl w:val="0"/>
          <w:numId w:val="16"/>
        </w:numPr>
        <w:spacing w:before="100" w:beforeAutospacing="1" w:after="100" w:afterAutospacing="1" w:line="240" w:lineRule="auto"/>
        <w:rPr>
          <w:rStyle w:val="Hyperlink"/>
          <w:color w:val="auto"/>
          <w:sz w:val="28"/>
          <w:szCs w:val="28"/>
          <w:u w:val="none"/>
        </w:rPr>
      </w:pPr>
      <w:hyperlink w:anchor="Horizons_Financial_Wellness_Center_Earn" w:tgtFrame="_self" w:history="1">
        <w:r w:rsidRPr="00772400">
          <w:rPr>
            <w:rStyle w:val="Hyperlink"/>
            <w:color w:val="000000"/>
            <w:sz w:val="28"/>
            <w:szCs w:val="28"/>
          </w:rPr>
          <w:t>Earn- N- Learn Workshops</w:t>
        </w:r>
      </w:hyperlink>
    </w:p>
    <w:p w:rsidR="001810F8" w:rsidRPr="001810F8" w:rsidRDefault="001810F8" w:rsidP="001810F8">
      <w:pPr>
        <w:numPr>
          <w:ilvl w:val="0"/>
          <w:numId w:val="16"/>
        </w:numPr>
        <w:spacing w:before="100" w:beforeAutospacing="1" w:after="100" w:afterAutospacing="1" w:line="240" w:lineRule="auto"/>
        <w:rPr>
          <w:sz w:val="28"/>
          <w:szCs w:val="28"/>
        </w:rPr>
      </w:pPr>
      <w:hyperlink w:anchor="2nd_Booster_Dose" w:tgtFrame="_self" w:history="1">
        <w:r w:rsidRPr="001810F8">
          <w:rPr>
            <w:rStyle w:val="Hyperlink"/>
            <w:color w:val="000000"/>
            <w:sz w:val="28"/>
            <w:szCs w:val="28"/>
          </w:rPr>
          <w:t>2nd Booster Dose</w:t>
        </w:r>
      </w:hyperlink>
    </w:p>
    <w:p w:rsidR="001810F8" w:rsidRPr="001810F8" w:rsidRDefault="001810F8" w:rsidP="001810F8">
      <w:pPr>
        <w:numPr>
          <w:ilvl w:val="0"/>
          <w:numId w:val="16"/>
        </w:numPr>
        <w:spacing w:before="100" w:beforeAutospacing="1" w:after="100" w:afterAutospacing="1" w:line="240" w:lineRule="auto"/>
        <w:rPr>
          <w:sz w:val="28"/>
          <w:szCs w:val="28"/>
        </w:rPr>
      </w:pPr>
      <w:hyperlink w:anchor="Direct_Assistance_Program" w:tgtFrame="_self" w:history="1">
        <w:r w:rsidRPr="001810F8">
          <w:rPr>
            <w:rStyle w:val="Hyperlink"/>
            <w:color w:val="000000"/>
            <w:sz w:val="28"/>
            <w:szCs w:val="28"/>
          </w:rPr>
          <w:t>Direct Assistance Program</w:t>
        </w:r>
      </w:hyperlink>
    </w:p>
    <w:p w:rsidR="001810F8" w:rsidRPr="001810F8" w:rsidRDefault="001810F8" w:rsidP="001810F8">
      <w:pPr>
        <w:numPr>
          <w:ilvl w:val="0"/>
          <w:numId w:val="16"/>
        </w:numPr>
        <w:spacing w:before="100" w:beforeAutospacing="1" w:after="100" w:afterAutospacing="1" w:line="240" w:lineRule="auto"/>
        <w:rPr>
          <w:sz w:val="28"/>
          <w:szCs w:val="28"/>
        </w:rPr>
      </w:pPr>
      <w:hyperlink w:anchor="Double_Up_Bucks_Program" w:tgtFrame="_self" w:history="1">
        <w:r w:rsidRPr="001810F8">
          <w:rPr>
            <w:rStyle w:val="Hyperlink"/>
            <w:color w:val="000000"/>
            <w:sz w:val="28"/>
            <w:szCs w:val="28"/>
          </w:rPr>
          <w:t>Double Up Bucks</w:t>
        </w:r>
      </w:hyperlink>
    </w:p>
    <w:p w:rsidR="001810F8" w:rsidRPr="001810F8" w:rsidRDefault="001810F8" w:rsidP="001810F8">
      <w:pPr>
        <w:numPr>
          <w:ilvl w:val="0"/>
          <w:numId w:val="16"/>
        </w:numPr>
        <w:spacing w:before="100" w:beforeAutospacing="1" w:after="100" w:afterAutospacing="1" w:line="240" w:lineRule="auto"/>
        <w:rPr>
          <w:sz w:val="28"/>
          <w:szCs w:val="28"/>
        </w:rPr>
      </w:pPr>
      <w:hyperlink w:anchor="Fresh_Conversations" w:tgtFrame="_self" w:history="1">
        <w:r w:rsidRPr="001810F8">
          <w:rPr>
            <w:rStyle w:val="Hyperlink"/>
            <w:color w:val="000000"/>
            <w:sz w:val="28"/>
            <w:szCs w:val="28"/>
          </w:rPr>
          <w:t>Fresh Conversations</w:t>
        </w:r>
      </w:hyperlink>
    </w:p>
    <w:p w:rsidR="001810F8" w:rsidRPr="001810F8" w:rsidRDefault="001810F8" w:rsidP="001810F8">
      <w:pPr>
        <w:numPr>
          <w:ilvl w:val="0"/>
          <w:numId w:val="16"/>
        </w:numPr>
        <w:spacing w:before="100" w:beforeAutospacing="1" w:after="100" w:afterAutospacing="1" w:line="240" w:lineRule="auto"/>
        <w:rPr>
          <w:sz w:val="28"/>
          <w:szCs w:val="28"/>
        </w:rPr>
      </w:pPr>
      <w:hyperlink w:anchor="Social_Security_Office_Reopening" w:tgtFrame="_self" w:history="1">
        <w:r w:rsidRPr="001810F8">
          <w:rPr>
            <w:rStyle w:val="Hyperlink"/>
            <w:color w:val="000000"/>
            <w:sz w:val="28"/>
            <w:szCs w:val="28"/>
          </w:rPr>
          <w:t>Social Security Office Update</w:t>
        </w:r>
      </w:hyperlink>
    </w:p>
    <w:p w:rsidR="001810F8" w:rsidRPr="001810F8" w:rsidRDefault="001810F8" w:rsidP="001810F8">
      <w:pPr>
        <w:numPr>
          <w:ilvl w:val="0"/>
          <w:numId w:val="16"/>
        </w:numPr>
        <w:spacing w:before="100" w:beforeAutospacing="1" w:after="100" w:afterAutospacing="1" w:line="240" w:lineRule="auto"/>
        <w:rPr>
          <w:sz w:val="28"/>
          <w:szCs w:val="28"/>
        </w:rPr>
      </w:pPr>
      <w:hyperlink w:anchor="Spring_Cleaning" w:tgtFrame="_self" w:history="1">
        <w:r w:rsidRPr="001810F8">
          <w:rPr>
            <w:rStyle w:val="Hyperlink"/>
            <w:color w:val="000000"/>
            <w:sz w:val="28"/>
            <w:szCs w:val="28"/>
          </w:rPr>
          <w:t>Spring Cleaning</w:t>
        </w:r>
      </w:hyperlink>
    </w:p>
    <w:p w:rsidR="001810F8" w:rsidRPr="001810F8" w:rsidRDefault="001810F8" w:rsidP="001810F8">
      <w:pPr>
        <w:numPr>
          <w:ilvl w:val="0"/>
          <w:numId w:val="16"/>
        </w:numPr>
        <w:spacing w:before="100" w:beforeAutospacing="1" w:after="100" w:afterAutospacing="1" w:line="240" w:lineRule="auto"/>
        <w:rPr>
          <w:sz w:val="28"/>
          <w:szCs w:val="28"/>
        </w:rPr>
      </w:pPr>
      <w:hyperlink w:anchor="Battery_Recycling" w:tgtFrame="_self" w:history="1">
        <w:r w:rsidRPr="001810F8">
          <w:rPr>
            <w:rStyle w:val="Hyperlink"/>
            <w:color w:val="000000"/>
            <w:sz w:val="28"/>
            <w:szCs w:val="28"/>
          </w:rPr>
          <w:t>Battery Recycling</w:t>
        </w:r>
      </w:hyperlink>
    </w:p>
    <w:p w:rsidR="001810F8" w:rsidRPr="001810F8" w:rsidRDefault="00772400" w:rsidP="001810F8">
      <w:pPr>
        <w:numPr>
          <w:ilvl w:val="0"/>
          <w:numId w:val="16"/>
        </w:numPr>
        <w:spacing w:before="100" w:beforeAutospacing="1" w:after="100" w:afterAutospacing="1" w:line="240" w:lineRule="auto"/>
        <w:rPr>
          <w:sz w:val="28"/>
          <w:szCs w:val="28"/>
        </w:rPr>
      </w:pPr>
      <w:r w:rsidRPr="0082546C">
        <w:rPr>
          <w:rFonts w:eastAsia="Times New Roman" w:cs="Times New Roman"/>
          <w:noProof/>
          <w:sz w:val="24"/>
          <w:szCs w:val="24"/>
        </w:rPr>
        <mc:AlternateContent>
          <mc:Choice Requires="wps">
            <w:drawing>
              <wp:anchor distT="0" distB="0" distL="114300" distR="114300" simplePos="0" relativeHeight="251726848" behindDoc="0" locked="0" layoutInCell="1" allowOverlap="1" wp14:anchorId="1A30C198" wp14:editId="5B7F9632">
                <wp:simplePos x="0" y="0"/>
                <wp:positionH relativeFrom="column">
                  <wp:posOffset>-328803</wp:posOffset>
                </wp:positionH>
                <wp:positionV relativeFrom="paragraph">
                  <wp:posOffset>266192</wp:posOffset>
                </wp:positionV>
                <wp:extent cx="7534656" cy="27432"/>
                <wp:effectExtent l="0" t="0" r="28575" b="29845"/>
                <wp:wrapNone/>
                <wp:docPr id="7" name="Straight Connector 7"/>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F281" id="Straight Connector 7"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5.9pt,20.95pt" to="567.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458AEAADUEAAAOAAAAZHJzL2Uyb0RvYy54bWysU01v2zAMvQ/YfxB0X+ykTTIYcXpI0V32&#10;Eazb7oos2QIkUZDU2Pn3o2THK7aiwIb5QJgU+cj3RO3uBqPJWfigwNZ0uSgpEZZDo2xb0+/fHt69&#10;pyREZhumwYqaXkSgd/u3b3a9q8QKOtCN8ARBbKh6V9MuRlcVReCdMCwswAmLhxK8YRFd3xaNZz2i&#10;G12synJT9OAb54GLEDB6Px7SfcaXUvD4RcogItE1xdlitj7bU7LFfseq1jPXKT6Nwf5hCsOUxaYz&#10;1D2LjDx59QeUUdxDABkXHEwBUiouMgdksyx/Y/PYMScyFxQnuFmm8P9g+efz0RPV1HRLiWUGr+gx&#10;eqbaLpIDWIsCgifbpFPvQoXpB3v0kxfc0SfSg/SGSK3cD1yBLAMSI0NW+TKrLIZIOAa365vbzXpD&#10;Ccez1fb2ZpXQixEmwTkf4gcBhqSfmmplkwisYuePIY6p15QU1jbZAFo1D0rr7KT1EQftyZnhxZ/a&#10;VQbQT+YTNGNsXeI3Nc7bltLzGM+QcKiEXiTqI9n8Fy9ajJ2/ConiIamR9gw09mCcCxuXUxdtMTuV&#10;SZxyLizzZK8WTvmpVOSV/pviuSJ3BhvnYqMs+Je6x+E6shzzrwqMvJMEJ2gueQ2yNLibWbnpHaXl&#10;f+7n8l+vff8TAAD//wMAUEsDBBQABgAIAAAAIQBDgrRq3QAAAAoBAAAPAAAAZHJzL2Rvd25yZXYu&#10;eG1sTI9NTsMwEIX3SNzBGiQ2qHVSQlRCnKoCcQDawtqJp3FEPA6xmwZOz3QFy/ejN9+Um9n1YsIx&#10;dJ4UpMsEBFLjTUetgsP+dbEGEaImo3tPqOAbA2yq66tSF8af6Q2nXWwFj1AotAIb41BIGRqLToel&#10;H5A4O/rR6chybKUZ9ZnHXS9XSZJLpzviC1YP+Gyx+dydnIKh/nlf333Z7MUf64+pcck2zQ9K3d7M&#10;2ycQEef4V4YLPqNDxUy1P5EJoleweEgZPSrI0kcQl0J6n7FTs5OvQFal/P9C9QsAAP//AwBQSwEC&#10;LQAUAAYACAAAACEAtoM4kv4AAADhAQAAEwAAAAAAAAAAAAAAAAAAAAAAW0NvbnRlbnRfVHlwZXNd&#10;LnhtbFBLAQItABQABgAIAAAAIQA4/SH/1gAAAJQBAAALAAAAAAAAAAAAAAAAAC8BAABfcmVscy8u&#10;cmVsc1BLAQItABQABgAIAAAAIQDbV6458AEAADUEAAAOAAAAAAAAAAAAAAAAAC4CAABkcnMvZTJv&#10;RG9jLnhtbFBLAQItABQABgAIAAAAIQBDgrRq3QAAAAoBAAAPAAAAAAAAAAAAAAAAAEoEAABkcnMv&#10;ZG93bnJldi54bWxQSwUGAAAAAAQABADzAAAAVAUAAAAA&#10;" strokecolor="#747070 [1614]" strokeweight=".5pt">
                <v:stroke joinstyle="miter"/>
              </v:line>
            </w:pict>
          </mc:Fallback>
        </mc:AlternateContent>
      </w:r>
      <w:hyperlink w:anchor="Local_Programming_&amp;_News" w:tgtFrame="_self" w:history="1">
        <w:r w:rsidRPr="00772400">
          <w:rPr>
            <w:rStyle w:val="Hyperlink"/>
            <w:color w:val="000000"/>
            <w:sz w:val="28"/>
            <w:szCs w:val="28"/>
          </w:rPr>
          <w:t>Local Programming and News</w:t>
        </w:r>
      </w:hyperlink>
    </w:p>
    <w:p w:rsidR="001810F8" w:rsidRPr="001810F8" w:rsidRDefault="001810F8" w:rsidP="001810F8">
      <w:pPr>
        <w:pStyle w:val="ListParagraph"/>
        <w:rPr>
          <w:sz w:val="32"/>
          <w:szCs w:val="32"/>
        </w:rPr>
      </w:pPr>
      <w:r w:rsidRPr="001810F8">
        <w:rPr>
          <w:rStyle w:val="Strong"/>
          <w:color w:val="000000"/>
          <w:sz w:val="32"/>
          <w:szCs w:val="32"/>
        </w:rPr>
        <w:t>Horizons Financial Wellness Center Earn-N-Learn Workshops</w:t>
      </w:r>
    </w:p>
    <w:p w:rsidR="001810F8" w:rsidRPr="00F81FBE" w:rsidRDefault="001810F8" w:rsidP="001810F8">
      <w:pPr>
        <w:pStyle w:val="NormalWeb"/>
        <w:ind w:left="720"/>
        <w:rPr>
          <w:sz w:val="28"/>
          <w:szCs w:val="28"/>
        </w:rPr>
      </w:pPr>
      <w:r w:rsidRPr="00F81FBE">
        <w:rPr>
          <w:color w:val="000000"/>
          <w:sz w:val="28"/>
          <w:szCs w:val="28"/>
        </w:rPr>
        <w:t>The Financial Wellness Center Earn-N-Learn Workshops cover Credit, Savings and Debt Management. This interactive presentation allows attendees to identify financial goals, discuss strategies to reduce expenses, plan for next steps, and plan for setbacks and set reminders for upcoming steps. </w:t>
      </w:r>
    </w:p>
    <w:p w:rsidR="001810F8" w:rsidRPr="00F81FBE" w:rsidRDefault="001810F8" w:rsidP="001810F8">
      <w:pPr>
        <w:pStyle w:val="NormalWeb"/>
        <w:ind w:left="720"/>
        <w:rPr>
          <w:sz w:val="28"/>
          <w:szCs w:val="28"/>
        </w:rPr>
      </w:pPr>
      <w:r w:rsidRPr="00F81FBE">
        <w:rPr>
          <w:rStyle w:val="Strong"/>
          <w:i/>
          <w:iCs/>
          <w:color w:val="000000"/>
          <w:sz w:val="28"/>
          <w:szCs w:val="28"/>
        </w:rPr>
        <w:t>Each household that completes all 3 session in the quarter will receive $50</w:t>
      </w:r>
      <w:r w:rsidRPr="00F81FBE">
        <w:rPr>
          <w:rStyle w:val="Emphasis"/>
          <w:color w:val="000000"/>
          <w:sz w:val="28"/>
          <w:szCs w:val="28"/>
        </w:rPr>
        <w:t>. They can potentially earn an additional $30 by completing follow-up surveys!</w:t>
      </w:r>
    </w:p>
    <w:p w:rsidR="001810F8" w:rsidRPr="001810F8" w:rsidRDefault="001810F8" w:rsidP="001810F8">
      <w:pPr>
        <w:pStyle w:val="ListParagraph"/>
        <w:spacing w:after="0" w:line="240" w:lineRule="auto"/>
        <w:rPr>
          <w:rStyle w:val="Strong"/>
          <w:color w:val="000000"/>
          <w:sz w:val="28"/>
          <w:szCs w:val="28"/>
        </w:rPr>
      </w:pPr>
      <w:r w:rsidRPr="001810F8">
        <w:rPr>
          <w:color w:val="000000"/>
          <w:sz w:val="28"/>
          <w:szCs w:val="28"/>
        </w:rPr>
        <w:t xml:space="preserve">Sign up online at </w:t>
      </w:r>
      <w:hyperlink r:id="rId6" w:tgtFrame="_blank" w:history="1">
        <w:r w:rsidRPr="001810F8">
          <w:rPr>
            <w:rStyle w:val="Hyperlink"/>
            <w:b/>
            <w:bCs/>
            <w:color w:val="000080"/>
            <w:sz w:val="28"/>
            <w:szCs w:val="28"/>
          </w:rPr>
          <w:t>https://horizonsfamily.org/fwcnews/</w:t>
        </w:r>
      </w:hyperlink>
      <w:r w:rsidRPr="001810F8">
        <w:rPr>
          <w:sz w:val="28"/>
          <w:szCs w:val="28"/>
        </w:rPr>
        <w:br/>
      </w:r>
      <w:r w:rsidRPr="001810F8">
        <w:rPr>
          <w:sz w:val="28"/>
          <w:szCs w:val="28"/>
        </w:rPr>
        <w:br/>
      </w:r>
      <w:proofErr w:type="gramStart"/>
      <w:r w:rsidRPr="001810F8">
        <w:rPr>
          <w:color w:val="000000"/>
          <w:sz w:val="28"/>
          <w:szCs w:val="28"/>
        </w:rPr>
        <w:t>There</w:t>
      </w:r>
      <w:proofErr w:type="gramEnd"/>
      <w:r w:rsidRPr="001810F8">
        <w:rPr>
          <w:color w:val="000000"/>
          <w:sz w:val="28"/>
          <w:szCs w:val="28"/>
        </w:rPr>
        <w:t xml:space="preserve"> will be a Zoom session as well as an in-person session held at the Health and Human Services Building, 855 S. Dubuque Street, Meeting Room 203, Iowa City, Iowa 52240.</w:t>
      </w:r>
      <w:r w:rsidRPr="001810F8">
        <w:rPr>
          <w:color w:val="000000"/>
          <w:sz w:val="28"/>
          <w:szCs w:val="28"/>
        </w:rPr>
        <w:br/>
      </w:r>
      <w:r w:rsidRPr="001810F8">
        <w:rPr>
          <w:color w:val="000000"/>
          <w:sz w:val="28"/>
          <w:szCs w:val="28"/>
        </w:rPr>
        <w:br/>
      </w:r>
      <w:r w:rsidRPr="001810F8">
        <w:rPr>
          <w:rStyle w:val="Strong"/>
          <w:color w:val="000000"/>
          <w:sz w:val="28"/>
          <w:szCs w:val="28"/>
        </w:rPr>
        <w:t>In-Person at the Health and Human Services Building, Room 203 will meet on:</w:t>
      </w:r>
      <w:r w:rsidRPr="001810F8">
        <w:rPr>
          <w:color w:val="000000"/>
          <w:sz w:val="28"/>
          <w:szCs w:val="28"/>
        </w:rPr>
        <w:br/>
        <w:t>-Thursday, April 21 at 1PM- Credit Voyage</w:t>
      </w:r>
      <w:r w:rsidRPr="001810F8">
        <w:rPr>
          <w:color w:val="000000"/>
          <w:sz w:val="28"/>
          <w:szCs w:val="28"/>
        </w:rPr>
        <w:br/>
        <w:t>-Thursday, May 19 at 1PM- Savings Success</w:t>
      </w:r>
      <w:r w:rsidRPr="001810F8">
        <w:rPr>
          <w:color w:val="000000"/>
          <w:sz w:val="28"/>
          <w:szCs w:val="28"/>
        </w:rPr>
        <w:br/>
        <w:t>-Thursday, June 16 at 1PM- Debt Management</w:t>
      </w:r>
      <w:r w:rsidRPr="001810F8">
        <w:rPr>
          <w:sz w:val="28"/>
          <w:szCs w:val="28"/>
        </w:rPr>
        <w:br/>
      </w:r>
      <w:r w:rsidRPr="001810F8">
        <w:rPr>
          <w:sz w:val="28"/>
          <w:szCs w:val="28"/>
        </w:rPr>
        <w:br/>
      </w:r>
      <w:r w:rsidRPr="001810F8">
        <w:rPr>
          <w:rStyle w:val="Strong"/>
          <w:color w:val="000000"/>
          <w:sz w:val="28"/>
          <w:szCs w:val="28"/>
        </w:rPr>
        <w:t>Zoom- Thursdays at 12PM on:</w:t>
      </w:r>
      <w:r w:rsidRPr="001810F8">
        <w:rPr>
          <w:color w:val="000000"/>
          <w:sz w:val="28"/>
          <w:szCs w:val="28"/>
        </w:rPr>
        <w:br/>
        <w:t>-April 14- Credit Voyage</w:t>
      </w:r>
      <w:r w:rsidRPr="001810F8">
        <w:rPr>
          <w:color w:val="000000"/>
          <w:sz w:val="28"/>
          <w:szCs w:val="28"/>
        </w:rPr>
        <w:br/>
        <w:t>-May 12- Savings Success</w:t>
      </w:r>
      <w:r w:rsidRPr="001810F8">
        <w:rPr>
          <w:color w:val="000000"/>
          <w:sz w:val="28"/>
          <w:szCs w:val="28"/>
        </w:rPr>
        <w:br/>
        <w:t>-June 9- Debt Management</w:t>
      </w:r>
    </w:p>
    <w:p w:rsidR="00F81FBE" w:rsidRPr="00F81FBE" w:rsidRDefault="001810F8" w:rsidP="001810F8">
      <w:pPr>
        <w:rPr>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7328" behindDoc="0" locked="0" layoutInCell="1" allowOverlap="1" wp14:anchorId="71E0133B" wp14:editId="3C4EB4BF">
                <wp:simplePos x="0" y="0"/>
                <wp:positionH relativeFrom="column">
                  <wp:posOffset>-319659</wp:posOffset>
                </wp:positionH>
                <wp:positionV relativeFrom="paragraph">
                  <wp:posOffset>8195056</wp:posOffset>
                </wp:positionV>
                <wp:extent cx="7534275" cy="27305"/>
                <wp:effectExtent l="0" t="0" r="28575" b="29845"/>
                <wp:wrapNone/>
                <wp:docPr id="22" name="Straight Connector 2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BFAA3" id="Straight Connector 22"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5.15pt,645.3pt" to="568.1pt,6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Pn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hVUWK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VoGhyOAAAAAOAQAADwAAAGRycy9kb3ducmV2&#10;LnhtbEyPQU7DMBBF90jcwZpKbFBrJy1RG+JUFYgDUAprJ57GUeNxiN00cHpcNrCc+U9/3hTbyXZs&#10;xMG3jiQkCwEMqXa6pUbC4e1lvgbmgyKtOkco4Qs9bMvbm0Ll2l3oFcd9aFgsIZ8rCSaEPufc1wat&#10;8gvXI8Xs6AarQhyHhutBXWK57XgqRMataileMKrHJ4P1aX+2Evrq+319/2lWz+5YfYy1FbskO0h5&#10;N5t2j8ACTuEPhqt+VIcyOlXuTNqzTsL8QSwjGoN0IzJgVyRZZimw6ne32gAvC/7/jfIHAAD//wMA&#10;UEsBAi0AFAAGAAgAAAAhALaDOJL+AAAA4QEAABMAAAAAAAAAAAAAAAAAAAAAAFtDb250ZW50X1R5&#10;cGVzXS54bWxQSwECLQAUAAYACAAAACEAOP0h/9YAAACUAQAACwAAAAAAAAAAAAAAAAAvAQAAX3Jl&#10;bHMvLnJlbHNQSwECLQAUAAYACAAAACEApLkT5/EBAAA3BAAADgAAAAAAAAAAAAAAAAAuAgAAZHJz&#10;L2Uyb0RvYy54bWxQSwECLQAUAAYACAAAACEAVoGhyOAAAAAOAQAADwAAAAAAAAAAAAAAAABLBAAA&#10;ZHJzL2Rvd25yZXYueG1sUEsFBgAAAAAEAAQA8wAAAFgFAAAAAA==&#10;" strokecolor="#747070 [1614]" strokeweight=".5pt">
                <v:stroke joinstyle="miter"/>
              </v:line>
            </w:pict>
          </mc:Fallback>
        </mc:AlternateContent>
      </w:r>
      <w:r w:rsidRPr="00CE38E6">
        <w:rPr>
          <w:rFonts w:ascii="Times New Roman" w:eastAsia="Times New Roman" w:hAnsi="Times New Roman" w:cs="Times New Roman"/>
          <w:noProof/>
          <w:u w:val="single"/>
        </w:rPr>
        <mc:AlternateContent>
          <mc:Choice Requires="wps">
            <w:drawing>
              <wp:anchor distT="0" distB="0" distL="114300" distR="114300" simplePos="0" relativeHeight="251745280" behindDoc="0" locked="0" layoutInCell="1" allowOverlap="1" wp14:anchorId="120A146F" wp14:editId="27BE9F1F">
                <wp:simplePos x="0" y="0"/>
                <wp:positionH relativeFrom="column">
                  <wp:posOffset>-356616</wp:posOffset>
                </wp:positionH>
                <wp:positionV relativeFrom="paragraph">
                  <wp:posOffset>116967</wp:posOffset>
                </wp:positionV>
                <wp:extent cx="7534275" cy="27305"/>
                <wp:effectExtent l="0" t="0" r="28575" b="29845"/>
                <wp:wrapNone/>
                <wp:docPr id="20" name="Straight Connector 2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8D838" id="Straight Connector 20"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8.1pt,9.2pt" to="565.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sP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9lhm8I4e&#10;omeq6yM5gLXoIHiCh+jU4EKNgIM9+jkK7uiT7FF6Q6RW7hGHIBuB0siYfb4sPosxEo6b283N22q7&#10;oYTjWbW9KTeJvZhoEp3zIX4QYEj6aahWNtnAanb+GOKUek1J29qmNYBW7b3SOgdpgMRBe3JmePWn&#10;rsoE+sl8gnba25T4zYXzvKX03MYzJmwqsRdJ+iQ2/8WLFlPlr0KifShqkr0QTTUY58LG9VxFW8xO&#10;MIldLsAyd/YicM5PUJGH+m/ACyJXBhsXsFEW/J+qx/Haspzyrw5MupMFJ2gveQyyNTid2bn5JaXx&#10;fx5n+M/3vv8BAAD//wMAUEsDBBQABgAIAAAAIQB75akY3gAAAAoBAAAPAAAAZHJzL2Rvd25yZXYu&#10;eG1sTI9BTsMwEEX3SNzBGiQ2qLWTlhCFOFUF4gAthbUTT+OIeBxiNw2cvu4KlqP/9P+bcjPbnk04&#10;+s6RhGQpgCE1TnfUSji8vy1yYD4o0qp3hBJ+0MOmur0pVaHdmXY47UPLYgn5QkkwIQwF574xaJVf&#10;ugEpZkc3WhXiObZcj+ocy23PUyEyblVHccGoAV8MNl/7k5Uw1L8f+cO3Wb+6Y/05NVZsk+wg5f3d&#10;vH0GFnAOfzBc9aM6VNGpdifSnvUSFo9ZGtEY5GtgVyBZiRWwWkKaPgGvSv7/heoCAAD//wMAUEsB&#10;Ai0AFAAGAAgAAAAhALaDOJL+AAAA4QEAABMAAAAAAAAAAAAAAAAAAAAAAFtDb250ZW50X1R5cGVz&#10;XS54bWxQSwECLQAUAAYACAAAACEAOP0h/9YAAACUAQAACwAAAAAAAAAAAAAAAAAvAQAAX3JlbHMv&#10;LnJlbHNQSwECLQAUAAYACAAAACEAyb0rD/ABAAA3BAAADgAAAAAAAAAAAAAAAAAuAgAAZHJzL2Uy&#10;b0RvYy54bWxQSwECLQAUAAYACAAAACEAe+WpGN4AAAAKAQAADwAAAAAAAAAAAAAAAABKBAAAZHJz&#10;L2Rvd25yZXYueG1sUEsFBgAAAAAEAAQA8wAAAFUFAAAAAA==&#10;" strokecolor="#747070 [1614]" strokeweight=".5pt">
                <v:stroke joinstyle="miter"/>
              </v:line>
            </w:pict>
          </mc:Fallback>
        </mc:AlternateContent>
      </w:r>
      <w:r w:rsidR="0082546C">
        <w:br/>
      </w:r>
      <w:bookmarkStart w:id="1" w:name="Local_Programming_&amp;_News"/>
      <w:bookmarkStart w:id="2" w:name="2nd_Booster_Dose"/>
      <w:r w:rsidRPr="001810F8">
        <w:rPr>
          <w:rStyle w:val="Strong"/>
          <w:color w:val="000000"/>
          <w:sz w:val="32"/>
          <w:szCs w:val="32"/>
        </w:rPr>
        <w:t>2nd Booster Dose</w:t>
      </w:r>
      <w:bookmarkEnd w:id="2"/>
      <w:r w:rsidRPr="001810F8">
        <w:rPr>
          <w:sz w:val="28"/>
          <w:szCs w:val="28"/>
        </w:rPr>
        <w:br/>
      </w:r>
      <w:r w:rsidRPr="001810F8">
        <w:rPr>
          <w:rStyle w:val="a3bd9o3v"/>
          <w:color w:val="000000"/>
          <w:sz w:val="28"/>
          <w:szCs w:val="28"/>
        </w:rPr>
        <w:t>Older adults—especially those with underlying medical conditions—and people with compromised immune systems are at higher risk of severe COVID-19, and are among those most likely to benefit from the additional protection of a second booster shot.</w:t>
      </w:r>
      <w:r>
        <w:rPr>
          <w:rStyle w:val="a3bd9o3v"/>
          <w:color w:val="000000"/>
          <w:sz w:val="21"/>
          <w:szCs w:val="21"/>
        </w:rPr>
        <w:t xml:space="preserve"> </w:t>
      </w:r>
      <w:r>
        <w:br/>
      </w:r>
      <w:r>
        <w:rPr>
          <w:noProof/>
          <w:color w:val="4B0082"/>
        </w:rPr>
        <w:drawing>
          <wp:inline distT="0" distB="0" distL="0" distR="0">
            <wp:extent cx="6858000" cy="6858000"/>
            <wp:effectExtent l="0" t="0" r="0" b="0"/>
            <wp:docPr id="2" name="Picture 2" descr="https://mcusercontent.com/a9f307a3cbce1cc4ca622bb7f/images/0ad74990-c25a-a2b6-28a9-482c2d49a9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0ad74990-c25a-a2b6-28a9-482c2d49a99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rsidR="001810F8" w:rsidRPr="001810F8" w:rsidRDefault="001810F8" w:rsidP="001810F8">
      <w:pPr>
        <w:rPr>
          <w:rFonts w:cstheme="minorHAnsi"/>
          <w:sz w:val="32"/>
          <w:szCs w:val="32"/>
        </w:rPr>
      </w:pPr>
      <w:bookmarkStart w:id="3" w:name="Direct_Assistance_Program"/>
      <w:r w:rsidRPr="001810F8">
        <w:rPr>
          <w:rStyle w:val="Strong"/>
          <w:rFonts w:cstheme="minorHAnsi"/>
          <w:color w:val="000000"/>
          <w:sz w:val="32"/>
          <w:szCs w:val="32"/>
        </w:rPr>
        <w:t>Direct Assistance Program</w:t>
      </w:r>
      <w:bookmarkEnd w:id="3"/>
    </w:p>
    <w:p w:rsidR="001810F8" w:rsidRPr="001810F8" w:rsidRDefault="001810F8" w:rsidP="001810F8">
      <w:pPr>
        <w:pStyle w:val="NormalWeb"/>
        <w:rPr>
          <w:rFonts w:asciiTheme="minorHAnsi" w:hAnsiTheme="minorHAnsi" w:cstheme="minorHAnsi"/>
          <w:sz w:val="28"/>
          <w:szCs w:val="28"/>
        </w:rPr>
      </w:pPr>
      <w:r w:rsidRPr="001810F8">
        <w:rPr>
          <w:rFonts w:asciiTheme="minorHAnsi" w:hAnsiTheme="minorHAnsi" w:cstheme="minorHAnsi"/>
          <w:sz w:val="28"/>
          <w:szCs w:val="28"/>
        </w:rPr>
        <w:t xml:space="preserve">Johnson County's Direct Assistance Program provides one-time, financial assistance to eligible residents who have suffered hardship due to COVID-19. </w:t>
      </w:r>
      <w:r w:rsidRPr="001810F8">
        <w:rPr>
          <w:rStyle w:val="Strong"/>
          <w:rFonts w:asciiTheme="minorHAnsi" w:hAnsiTheme="minorHAnsi" w:cstheme="minorHAnsi"/>
          <w:sz w:val="28"/>
          <w:szCs w:val="28"/>
        </w:rPr>
        <w:t>Applications for this program will open soon.</w:t>
      </w:r>
    </w:p>
    <w:p w:rsidR="001810F8" w:rsidRPr="001810F8" w:rsidRDefault="001810F8" w:rsidP="001810F8">
      <w:pPr>
        <w:pStyle w:val="NormalWeb"/>
        <w:rPr>
          <w:rFonts w:asciiTheme="minorHAnsi" w:hAnsiTheme="minorHAnsi" w:cstheme="minorHAnsi"/>
          <w:sz w:val="28"/>
          <w:szCs w:val="28"/>
        </w:rPr>
      </w:pPr>
      <w:r w:rsidRPr="001810F8">
        <w:rPr>
          <w:rFonts w:asciiTheme="minorHAnsi" w:hAnsiTheme="minorHAnsi" w:cstheme="minorHAnsi"/>
          <w:sz w:val="28"/>
          <w:szCs w:val="28"/>
        </w:rPr>
        <w:t xml:space="preserve">Eligible residents who are low- to moderate-income with documented hardship due to COVID-19 </w:t>
      </w:r>
      <w:proofErr w:type="gramStart"/>
      <w:r w:rsidRPr="001810F8">
        <w:rPr>
          <w:rFonts w:asciiTheme="minorHAnsi" w:hAnsiTheme="minorHAnsi" w:cstheme="minorHAnsi"/>
          <w:sz w:val="28"/>
          <w:szCs w:val="28"/>
        </w:rPr>
        <w:t>are invited</w:t>
      </w:r>
      <w:proofErr w:type="gramEnd"/>
      <w:r w:rsidRPr="001810F8">
        <w:rPr>
          <w:rFonts w:asciiTheme="minorHAnsi" w:hAnsiTheme="minorHAnsi" w:cstheme="minorHAnsi"/>
          <w:sz w:val="28"/>
          <w:szCs w:val="28"/>
        </w:rPr>
        <w:t xml:space="preserve"> to apply for a $1,400 emergency relief payment.</w:t>
      </w:r>
    </w:p>
    <w:p w:rsidR="001810F8" w:rsidRPr="001810F8" w:rsidRDefault="001810F8" w:rsidP="001810F8">
      <w:pPr>
        <w:pStyle w:val="NormalWeb"/>
        <w:rPr>
          <w:rFonts w:asciiTheme="minorHAnsi" w:hAnsiTheme="minorHAnsi" w:cstheme="minorHAnsi"/>
          <w:sz w:val="28"/>
          <w:szCs w:val="28"/>
        </w:rPr>
      </w:pPr>
      <w:r w:rsidRPr="001810F8">
        <w:rPr>
          <w:rFonts w:asciiTheme="minorHAnsi" w:hAnsiTheme="minorHAnsi" w:cstheme="minorHAnsi"/>
          <w:sz w:val="28"/>
          <w:szCs w:val="28"/>
        </w:rPr>
        <w:t xml:space="preserve">Applicants will apply online. Because the number of applications may exceed available funds, recipients </w:t>
      </w:r>
      <w:proofErr w:type="gramStart"/>
      <w:r w:rsidRPr="001810F8">
        <w:rPr>
          <w:rFonts w:asciiTheme="minorHAnsi" w:hAnsiTheme="minorHAnsi" w:cstheme="minorHAnsi"/>
          <w:sz w:val="28"/>
          <w:szCs w:val="28"/>
        </w:rPr>
        <w:t>will be chosen</w:t>
      </w:r>
      <w:proofErr w:type="gramEnd"/>
      <w:r w:rsidRPr="001810F8">
        <w:rPr>
          <w:rFonts w:asciiTheme="minorHAnsi" w:hAnsiTheme="minorHAnsi" w:cstheme="minorHAnsi"/>
          <w:sz w:val="28"/>
          <w:szCs w:val="28"/>
        </w:rPr>
        <w:t xml:space="preserve"> by random selection. Applying for the program does not guarantee that you will receive assistance.</w:t>
      </w:r>
    </w:p>
    <w:p w:rsidR="00772400" w:rsidRPr="001810F8" w:rsidRDefault="001810F8" w:rsidP="001810F8">
      <w:pPr>
        <w:spacing w:after="0" w:line="240" w:lineRule="auto"/>
        <w:rPr>
          <w:rStyle w:val="Strong"/>
          <w:rFonts w:cstheme="minorHAnsi"/>
          <w:color w:val="000000"/>
          <w:sz w:val="28"/>
          <w:szCs w:val="28"/>
        </w:rPr>
      </w:pPr>
      <w:r w:rsidRPr="001810F8">
        <w:rPr>
          <w:rFonts w:cstheme="minorHAnsi"/>
          <w:sz w:val="28"/>
          <w:szCs w:val="28"/>
        </w:rPr>
        <w:t xml:space="preserve">For more information on this program visit: </w:t>
      </w:r>
      <w:hyperlink r:id="rId8" w:tgtFrame="_blank" w:history="1">
        <w:r w:rsidRPr="001810F8">
          <w:rPr>
            <w:rStyle w:val="Hyperlink"/>
            <w:rFonts w:cstheme="minorHAnsi"/>
            <w:b/>
            <w:bCs/>
            <w:color w:val="4B0082"/>
            <w:sz w:val="28"/>
            <w:szCs w:val="28"/>
          </w:rPr>
          <w:t>https://www.johnsoncountyiowa.gov/direct-assistance-program</w:t>
        </w:r>
      </w:hyperlink>
    </w:p>
    <w:p w:rsidR="00772400" w:rsidRDefault="001810F8"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1424" behindDoc="0" locked="0" layoutInCell="1" allowOverlap="1" wp14:anchorId="3640CE6A" wp14:editId="6F3B8F6C">
                <wp:simplePos x="0" y="0"/>
                <wp:positionH relativeFrom="column">
                  <wp:posOffset>-320040</wp:posOffset>
                </wp:positionH>
                <wp:positionV relativeFrom="paragraph">
                  <wp:posOffset>30861</wp:posOffset>
                </wp:positionV>
                <wp:extent cx="7534275" cy="27305"/>
                <wp:effectExtent l="0" t="0" r="28575" b="29845"/>
                <wp:wrapNone/>
                <wp:docPr id="28" name="Straight Connector 28"/>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FD0BE" id="Straight Connector 28"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25.2pt,2.45pt" to="568.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Z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N2W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NKWm5N0AAAAIAQAADwAAAGRycy9kb3ducmV2&#10;LnhtbEyPwU7DMBBE70j8g7VIXFBrp4SoDdlUFYgPoBTOTrKNI+J1iN008PW4JziOZjTzptjOthcT&#10;jb5zjJAsFQji2jUdtwiHt5fFGoQPmhvdOyaEb/KwLa+vCp037syvNO1DK2IJ+1wjmBCGXEpfG7La&#10;L91AHL2jG60OUY6tbEZ9juW2lyulMml1x3HB6IGeDNWf+5NFGKqf9/Xdl0mf3bH6mGqrdkl2QLy9&#10;mXePIALN4S8MF/yIDmVkqtyJGy96hMWDSmMUId2AuPjJfZaAqBA2K5BlIf8fKH8BAAD//wMAUEsB&#10;Ai0AFAAGAAgAAAAhALaDOJL+AAAA4QEAABMAAAAAAAAAAAAAAAAAAAAAAFtDb250ZW50X1R5cGVz&#10;XS54bWxQSwECLQAUAAYACAAAACEAOP0h/9YAAACUAQAACwAAAAAAAAAAAAAAAAAvAQAAX3JlbHMv&#10;LnJlbHNQSwECLQAUAAYACAAAACEA/6ApGfEBAAA3BAAADgAAAAAAAAAAAAAAAAAuAgAAZHJzL2Uy&#10;b0RvYy54bWxQSwECLQAUAAYACAAAACEANKWm5N0AAAAIAQAADwAAAAAAAAAAAAAAAABLBAAAZHJz&#10;L2Rvd25yZXYueG1sUEsFBgAAAAAEAAQA8wAAAFUFAAAAAA==&#10;" strokecolor="#747070 [1614]" strokeweight=".5pt">
                <v:stroke joinstyle="miter"/>
              </v:line>
            </w:pict>
          </mc:Fallback>
        </mc:AlternateContent>
      </w:r>
    </w:p>
    <w:p w:rsidR="001810F8" w:rsidRPr="001810F8" w:rsidRDefault="001810F8" w:rsidP="001810F8">
      <w:pPr>
        <w:rPr>
          <w:sz w:val="32"/>
          <w:szCs w:val="32"/>
        </w:rPr>
      </w:pPr>
      <w:bookmarkStart w:id="4" w:name="Double_Up_Bucks_Program"/>
      <w:r w:rsidRPr="001810F8">
        <w:rPr>
          <w:rStyle w:val="Strong"/>
          <w:color w:val="000000"/>
          <w:sz w:val="32"/>
          <w:szCs w:val="32"/>
        </w:rPr>
        <w:t>Double Up Bucks Program</w:t>
      </w:r>
      <w:bookmarkEnd w:id="4"/>
    </w:p>
    <w:p w:rsidR="001810F8" w:rsidRPr="001810F8" w:rsidRDefault="001810F8" w:rsidP="001810F8">
      <w:pPr>
        <w:pStyle w:val="NormalWeb"/>
        <w:rPr>
          <w:sz w:val="28"/>
          <w:szCs w:val="28"/>
        </w:rPr>
      </w:pPr>
      <w:r w:rsidRPr="001810F8">
        <w:rPr>
          <w:color w:val="000000"/>
          <w:sz w:val="28"/>
          <w:szCs w:val="28"/>
        </w:rPr>
        <w:t xml:space="preserve">Double </w:t>
      </w:r>
      <w:proofErr w:type="gramStart"/>
      <w:r w:rsidRPr="001810F8">
        <w:rPr>
          <w:color w:val="000000"/>
          <w:sz w:val="28"/>
          <w:szCs w:val="28"/>
        </w:rPr>
        <w:t>Up</w:t>
      </w:r>
      <w:proofErr w:type="gramEnd"/>
      <w:r w:rsidRPr="001810F8">
        <w:rPr>
          <w:color w:val="000000"/>
          <w:sz w:val="28"/>
          <w:szCs w:val="28"/>
        </w:rPr>
        <w:t xml:space="preserve"> Food Bucks is in a variety of locations, including farmers markets and grocery stores. </w:t>
      </w:r>
      <w:proofErr w:type="gramStart"/>
      <w:r w:rsidRPr="001810F8">
        <w:rPr>
          <w:color w:val="000000"/>
          <w:sz w:val="28"/>
          <w:szCs w:val="28"/>
        </w:rPr>
        <w:t>Here's</w:t>
      </w:r>
      <w:proofErr w:type="gramEnd"/>
      <w:r w:rsidRPr="001810F8">
        <w:rPr>
          <w:color w:val="000000"/>
          <w:sz w:val="28"/>
          <w:szCs w:val="28"/>
        </w:rPr>
        <w:t xml:space="preserve"> how you can earn and spend Double Up Food Bucks to get free fruits and vegetables!</w:t>
      </w:r>
    </w:p>
    <w:p w:rsidR="001810F8" w:rsidRPr="001810F8" w:rsidRDefault="001810F8" w:rsidP="001810F8">
      <w:pPr>
        <w:pStyle w:val="NormalWeb"/>
        <w:ind w:left="600"/>
        <w:rPr>
          <w:sz w:val="28"/>
          <w:szCs w:val="28"/>
        </w:rPr>
      </w:pPr>
      <w:r w:rsidRPr="001810F8">
        <w:rPr>
          <w:rStyle w:val="Strong"/>
          <w:color w:val="000000"/>
          <w:sz w:val="28"/>
          <w:szCs w:val="28"/>
        </w:rPr>
        <w:t>Step 1:</w:t>
      </w:r>
      <w:r w:rsidRPr="001810F8">
        <w:rPr>
          <w:color w:val="000000"/>
          <w:sz w:val="28"/>
          <w:szCs w:val="28"/>
        </w:rPr>
        <w:t xml:space="preserve"> Bring your SNAP EBT card to a participating location near you</w:t>
      </w:r>
      <w:r w:rsidRPr="001810F8">
        <w:rPr>
          <w:rStyle w:val="Strong"/>
          <w:color w:val="000000"/>
          <w:sz w:val="28"/>
          <w:szCs w:val="28"/>
        </w:rPr>
        <w:t>.</w:t>
      </w:r>
    </w:p>
    <w:p w:rsidR="001810F8" w:rsidRPr="001810F8" w:rsidRDefault="001810F8" w:rsidP="001810F8">
      <w:pPr>
        <w:pStyle w:val="NormalWeb"/>
        <w:ind w:left="600"/>
        <w:rPr>
          <w:sz w:val="28"/>
          <w:szCs w:val="28"/>
        </w:rPr>
      </w:pPr>
      <w:r w:rsidRPr="001810F8">
        <w:rPr>
          <w:rStyle w:val="Strong"/>
          <w:color w:val="000000"/>
          <w:sz w:val="28"/>
          <w:szCs w:val="28"/>
        </w:rPr>
        <w:t>Step 2:</w:t>
      </w:r>
      <w:r w:rsidRPr="001810F8">
        <w:rPr>
          <w:color w:val="000000"/>
          <w:sz w:val="28"/>
          <w:szCs w:val="28"/>
        </w:rPr>
        <w:t xml:space="preserve"> For every $1 you spend on any fresh fruits and vegetables with your SNAP EBT card,</w:t>
      </w:r>
      <w:proofErr w:type="gramStart"/>
      <w:r w:rsidRPr="001810F8">
        <w:rPr>
          <w:color w:val="000000"/>
          <w:sz w:val="28"/>
          <w:szCs w:val="28"/>
        </w:rPr>
        <w:t>  you</w:t>
      </w:r>
      <w:proofErr w:type="gramEnd"/>
      <w:r w:rsidRPr="001810F8">
        <w:rPr>
          <w:color w:val="000000"/>
          <w:sz w:val="28"/>
          <w:szCs w:val="28"/>
        </w:rPr>
        <w:t xml:space="preserve"> will get $1 in Double Up Food Bucks! </w:t>
      </w:r>
    </w:p>
    <w:p w:rsidR="001810F8" w:rsidRPr="001810F8" w:rsidRDefault="001810F8" w:rsidP="001810F8">
      <w:pPr>
        <w:pStyle w:val="NormalWeb"/>
        <w:ind w:left="600"/>
        <w:rPr>
          <w:sz w:val="28"/>
          <w:szCs w:val="28"/>
        </w:rPr>
      </w:pPr>
      <w:r w:rsidRPr="001810F8">
        <w:rPr>
          <w:rStyle w:val="Strong"/>
          <w:color w:val="000000"/>
          <w:sz w:val="28"/>
          <w:szCs w:val="28"/>
        </w:rPr>
        <w:t xml:space="preserve">Step 3: </w:t>
      </w:r>
      <w:r w:rsidRPr="001810F8">
        <w:rPr>
          <w:color w:val="000000"/>
          <w:sz w:val="28"/>
          <w:szCs w:val="28"/>
        </w:rPr>
        <w:t>Use the short videos and explanations below (specific to type of participating location) to help guide you through your purchase!</w:t>
      </w:r>
    </w:p>
    <w:p w:rsidR="001810F8" w:rsidRPr="001810F8" w:rsidRDefault="001810F8" w:rsidP="001810F8">
      <w:pPr>
        <w:pStyle w:val="NormalWeb"/>
        <w:ind w:left="600"/>
        <w:rPr>
          <w:sz w:val="28"/>
          <w:szCs w:val="28"/>
        </w:rPr>
      </w:pPr>
      <w:r w:rsidRPr="001810F8">
        <w:rPr>
          <w:rStyle w:val="Strong"/>
          <w:color w:val="000000"/>
          <w:sz w:val="28"/>
          <w:szCs w:val="28"/>
        </w:rPr>
        <w:t>Step 4:</w:t>
      </w:r>
      <w:r w:rsidRPr="001810F8">
        <w:rPr>
          <w:color w:val="000000"/>
          <w:sz w:val="28"/>
          <w:szCs w:val="28"/>
        </w:rPr>
        <w:t xml:space="preserve"> Spend your Double </w:t>
      </w:r>
      <w:proofErr w:type="gramStart"/>
      <w:r w:rsidRPr="001810F8">
        <w:rPr>
          <w:color w:val="000000"/>
          <w:sz w:val="28"/>
          <w:szCs w:val="28"/>
        </w:rPr>
        <w:t>Up</w:t>
      </w:r>
      <w:proofErr w:type="gramEnd"/>
      <w:r w:rsidRPr="001810F8">
        <w:rPr>
          <w:color w:val="000000"/>
          <w:sz w:val="28"/>
          <w:szCs w:val="28"/>
        </w:rPr>
        <w:t xml:space="preserve"> Food Bucks right away or save for another visit. In 2021, Double </w:t>
      </w:r>
      <w:proofErr w:type="gramStart"/>
      <w:r w:rsidRPr="001810F8">
        <w:rPr>
          <w:color w:val="000000"/>
          <w:sz w:val="28"/>
          <w:szCs w:val="28"/>
        </w:rPr>
        <w:t>Up</w:t>
      </w:r>
      <w:proofErr w:type="gramEnd"/>
      <w:r w:rsidRPr="001810F8">
        <w:rPr>
          <w:color w:val="000000"/>
          <w:sz w:val="28"/>
          <w:szCs w:val="28"/>
        </w:rPr>
        <w:t xml:space="preserve"> Food Bucks will expire quarterly – check the expiration date on the bucks!</w:t>
      </w:r>
    </w:p>
    <w:p w:rsidR="001810F8" w:rsidRPr="001810F8" w:rsidRDefault="001810F8" w:rsidP="001810F8">
      <w:pPr>
        <w:rPr>
          <w:sz w:val="28"/>
          <w:szCs w:val="28"/>
        </w:rPr>
      </w:pPr>
      <w:r w:rsidRPr="001810F8">
        <w:rPr>
          <w:color w:val="000000"/>
          <w:sz w:val="28"/>
          <w:szCs w:val="28"/>
        </w:rPr>
        <w:t>Participating locations in Johnson County include:</w:t>
      </w:r>
    </w:p>
    <w:p w:rsidR="001810F8" w:rsidRPr="001810F8" w:rsidRDefault="001810F8" w:rsidP="001810F8">
      <w:pPr>
        <w:numPr>
          <w:ilvl w:val="0"/>
          <w:numId w:val="32"/>
        </w:numPr>
        <w:spacing w:before="100" w:beforeAutospacing="1" w:after="100" w:afterAutospacing="1" w:line="240" w:lineRule="auto"/>
        <w:rPr>
          <w:sz w:val="28"/>
          <w:szCs w:val="28"/>
        </w:rPr>
      </w:pPr>
      <w:proofErr w:type="spellStart"/>
      <w:r w:rsidRPr="001810F8">
        <w:rPr>
          <w:color w:val="000000"/>
          <w:sz w:val="28"/>
          <w:szCs w:val="28"/>
        </w:rPr>
        <w:t>Fareway</w:t>
      </w:r>
      <w:proofErr w:type="spellEnd"/>
      <w:r w:rsidRPr="001810F8">
        <w:rPr>
          <w:color w:val="000000"/>
          <w:sz w:val="28"/>
          <w:szCs w:val="28"/>
        </w:rPr>
        <w:t xml:space="preserve"> Commerce Dr. – Iowa City - 2765 Commerce Dr., Iowa City, IA 52240</w:t>
      </w:r>
    </w:p>
    <w:p w:rsidR="001810F8" w:rsidRPr="001810F8" w:rsidRDefault="001810F8" w:rsidP="001810F8">
      <w:pPr>
        <w:numPr>
          <w:ilvl w:val="0"/>
          <w:numId w:val="32"/>
        </w:numPr>
        <w:spacing w:before="100" w:beforeAutospacing="1" w:after="100" w:afterAutospacing="1" w:line="240" w:lineRule="auto"/>
        <w:rPr>
          <w:sz w:val="28"/>
          <w:szCs w:val="28"/>
        </w:rPr>
      </w:pPr>
      <w:proofErr w:type="spellStart"/>
      <w:r w:rsidRPr="001810F8">
        <w:rPr>
          <w:color w:val="000000"/>
          <w:sz w:val="28"/>
          <w:szCs w:val="28"/>
        </w:rPr>
        <w:t>Fareway</w:t>
      </w:r>
      <w:proofErr w:type="spellEnd"/>
      <w:r w:rsidRPr="001810F8">
        <w:rPr>
          <w:color w:val="000000"/>
          <w:sz w:val="28"/>
          <w:szCs w:val="28"/>
        </w:rPr>
        <w:t xml:space="preserve"> </w:t>
      </w:r>
      <w:proofErr w:type="spellStart"/>
      <w:r w:rsidRPr="001810F8">
        <w:rPr>
          <w:color w:val="000000"/>
          <w:sz w:val="28"/>
          <w:szCs w:val="28"/>
        </w:rPr>
        <w:t>Westwinds</w:t>
      </w:r>
      <w:proofErr w:type="spellEnd"/>
      <w:r w:rsidRPr="001810F8">
        <w:rPr>
          <w:color w:val="000000"/>
          <w:sz w:val="28"/>
          <w:szCs w:val="28"/>
        </w:rPr>
        <w:t xml:space="preserve"> Dr. – Iowa City - 2530 </w:t>
      </w:r>
      <w:proofErr w:type="spellStart"/>
      <w:r w:rsidRPr="001810F8">
        <w:rPr>
          <w:color w:val="000000"/>
          <w:sz w:val="28"/>
          <w:szCs w:val="28"/>
        </w:rPr>
        <w:t>Westwinds</w:t>
      </w:r>
      <w:proofErr w:type="spellEnd"/>
      <w:r w:rsidRPr="001810F8">
        <w:rPr>
          <w:color w:val="000000"/>
          <w:sz w:val="28"/>
          <w:szCs w:val="28"/>
        </w:rPr>
        <w:t xml:space="preserve"> Dr., Iowa City, IA 52246</w:t>
      </w:r>
    </w:p>
    <w:p w:rsidR="001810F8" w:rsidRPr="001810F8" w:rsidRDefault="001810F8" w:rsidP="001810F8">
      <w:pPr>
        <w:numPr>
          <w:ilvl w:val="0"/>
          <w:numId w:val="32"/>
        </w:numPr>
        <w:spacing w:before="100" w:beforeAutospacing="1" w:after="100" w:afterAutospacing="1" w:line="240" w:lineRule="auto"/>
        <w:rPr>
          <w:sz w:val="28"/>
          <w:szCs w:val="28"/>
        </w:rPr>
      </w:pPr>
      <w:r w:rsidRPr="001810F8">
        <w:rPr>
          <w:color w:val="000000"/>
          <w:sz w:val="28"/>
          <w:szCs w:val="28"/>
        </w:rPr>
        <w:t>New Pioneer Coop – Coralville -  1101 2</w:t>
      </w:r>
      <w:r w:rsidRPr="001810F8">
        <w:rPr>
          <w:color w:val="000000"/>
          <w:sz w:val="28"/>
          <w:szCs w:val="28"/>
          <w:vertAlign w:val="superscript"/>
        </w:rPr>
        <w:t>nd</w:t>
      </w:r>
      <w:r w:rsidRPr="001810F8">
        <w:rPr>
          <w:color w:val="000000"/>
          <w:sz w:val="28"/>
          <w:szCs w:val="28"/>
        </w:rPr>
        <w:t xml:space="preserve"> St., Coralville, IA 52241</w:t>
      </w:r>
    </w:p>
    <w:p w:rsidR="001810F8" w:rsidRPr="001810F8" w:rsidRDefault="001810F8" w:rsidP="001810F8">
      <w:pPr>
        <w:numPr>
          <w:ilvl w:val="0"/>
          <w:numId w:val="32"/>
        </w:numPr>
        <w:spacing w:before="100" w:beforeAutospacing="1" w:after="100" w:afterAutospacing="1" w:line="240" w:lineRule="auto"/>
        <w:rPr>
          <w:sz w:val="28"/>
          <w:szCs w:val="28"/>
        </w:rPr>
      </w:pPr>
      <w:r w:rsidRPr="001810F8">
        <w:rPr>
          <w:color w:val="000000"/>
          <w:sz w:val="28"/>
          <w:szCs w:val="28"/>
        </w:rPr>
        <w:t>New Pioneer Coop – Iowa City – 22 S. Van Buren St., Iowa City, IA 52240</w:t>
      </w:r>
    </w:p>
    <w:p w:rsidR="001810F8" w:rsidRPr="001810F8" w:rsidRDefault="001810F8" w:rsidP="001810F8">
      <w:pPr>
        <w:numPr>
          <w:ilvl w:val="0"/>
          <w:numId w:val="32"/>
        </w:numPr>
        <w:spacing w:before="100" w:beforeAutospacing="1" w:after="100" w:afterAutospacing="1" w:line="240" w:lineRule="auto"/>
        <w:rPr>
          <w:sz w:val="28"/>
          <w:szCs w:val="28"/>
        </w:rPr>
      </w:pPr>
      <w:r w:rsidRPr="001810F8">
        <w:rPr>
          <w:color w:val="000000"/>
          <w:sz w:val="28"/>
          <w:szCs w:val="28"/>
        </w:rPr>
        <w:t>Iowa City Farmers Market – Iowa City - 405 E. Washington St., Iowa City, IA 52240</w:t>
      </w:r>
    </w:p>
    <w:p w:rsidR="001810F8" w:rsidRPr="001810F8" w:rsidRDefault="001810F8" w:rsidP="001810F8">
      <w:pPr>
        <w:numPr>
          <w:ilvl w:val="0"/>
          <w:numId w:val="32"/>
        </w:numPr>
        <w:spacing w:before="100" w:beforeAutospacing="1" w:after="100" w:afterAutospacing="1" w:line="240" w:lineRule="auto"/>
        <w:rPr>
          <w:sz w:val="28"/>
          <w:szCs w:val="28"/>
        </w:rPr>
      </w:pPr>
      <w:r w:rsidRPr="001810F8">
        <w:rPr>
          <w:color w:val="000000"/>
          <w:sz w:val="28"/>
          <w:szCs w:val="28"/>
        </w:rPr>
        <w:t>Local Harvest CSA- Solon- 5025 120th St. NE, Solon, IA 52333</w:t>
      </w:r>
    </w:p>
    <w:p w:rsidR="00772400" w:rsidRDefault="00772400" w:rsidP="0082546C">
      <w:pPr>
        <w:spacing w:after="0" w:line="240" w:lineRule="auto"/>
        <w:rPr>
          <w:rStyle w:val="Strong"/>
          <w:color w:val="000000"/>
          <w:sz w:val="32"/>
          <w:szCs w:val="32"/>
        </w:rPr>
      </w:pPr>
    </w:p>
    <w:p w:rsidR="001810F8" w:rsidRDefault="001810F8"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7568" behindDoc="0" locked="0" layoutInCell="1" allowOverlap="1" wp14:anchorId="4E410822" wp14:editId="2FE1DF83">
                <wp:simplePos x="0" y="0"/>
                <wp:positionH relativeFrom="column">
                  <wp:posOffset>-320040</wp:posOffset>
                </wp:positionH>
                <wp:positionV relativeFrom="paragraph">
                  <wp:posOffset>9345168</wp:posOffset>
                </wp:positionV>
                <wp:extent cx="7534275" cy="27305"/>
                <wp:effectExtent l="0" t="0" r="28575" b="29845"/>
                <wp:wrapNone/>
                <wp:docPr id="8" name="Straight Connector 8"/>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3B8F5659" id="Straight Connector 8"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25.2pt,735.85pt" to="568.0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Lu4gEAAKQDAAAOAAAAZHJzL2Uyb0RvYy54bWysU8lu2zAQvRfIPxC8x1Ls2g4EyznYTi9d&#10;DKTtfUxREgFuGDKW/fcdUoqRtreiOhCzPs48Pm2eLkazs8SgnK35w6zkTFrhGmW7mv/4/nz/yFmI&#10;YBvQzsqaX2XgT9u7D5vBV3LueqcbiYxAbKgGX/M+Rl8VRRC9NBBmzktLydahgUgudkWDMBC60cW8&#10;LFfF4LDx6IQMgaL7Mcm3Gb9tpYjf2jbIyHTNabaYT8znKZ3FdgNVh+B7JaYx4B+mMKAsXXqD2kME&#10;9orqLyijBLrg2jgTzhSubZWQeQfa5qH8Y5uXHrzMuxA5wd9oCv8PVnw9H5Gppub0UBYMPdFLRFBd&#10;H9nOWUsEOmSPiafBh4rKd/aIkxf8EdPSlxYNa7XyP0kCmQZajF0yy9cby/ISmaDgern4OF8vOROU&#10;m68X5TKhFyNMgvMY4ifpDEtGzbWyiQSo4Pw5xLH0rSSFrXtWWlMcKm3ZUPPVYklPLYDk1GqIZBpP&#10;CwbbcQa6I52KiBkxOK2a1J2aA3annUZ2BtLKYX1YHVa5SL+aL64Zw8uSvmncqT6P/htQGm4PoR9b&#10;ciq1QGVUJLFrZYjtBPSGpG3KyizXacVE9khvsk6uuWbWi+SRFPKlk2yT1t77ZL//uba/AAAA//8D&#10;AFBLAwQUAAYACAAAACEAsz+R9OAAAAAOAQAADwAAAGRycy9kb3ducmV2LnhtbEyPwU7DMAyG70i8&#10;Q2QkbltS2LqpNJ3QBJfdtiHB0W2yNqNxqiZrC09PxgWO9v/p9+d8M9mWDbr3xpGEZC6AaaqcMlRL&#10;eDu+ztbAfEBS2DrSEr60h01xe5NjptxIez0cQs1iCfkMJTQhdBnnvmq0RT93naaYnVxvMcSxr7nq&#10;cYzltuUPQqTcoqF4ocFObxtdfR4uVsKuHN63H+PL7qzOBvGbzLLeGynv76bnJ2BBT+EPhqt+VIci&#10;OpXuQsqzVsJsKRYRjcFilayAXZHkMU2Alb+7VAAvcv7/jeIHAAD//wMAUEsBAi0AFAAGAAgAAAAh&#10;ALaDOJL+AAAA4QEAABMAAAAAAAAAAAAAAAAAAAAAAFtDb250ZW50X1R5cGVzXS54bWxQSwECLQAU&#10;AAYACAAAACEAOP0h/9YAAACUAQAACwAAAAAAAAAAAAAAAAAvAQAAX3JlbHMvLnJlbHNQSwECLQAU&#10;AAYACAAAACEAsA5y7uIBAACkAwAADgAAAAAAAAAAAAAAAAAuAgAAZHJzL2Uyb0RvYy54bWxQSwEC&#10;LQAUAAYACAAAACEAsz+R9OAAAAAOAQAADwAAAAAAAAAAAAAAAAA8BAAAZHJzL2Rvd25yZXYueG1s&#10;UEsFBgAAAAAEAAQA8wAAAEkFAAAAAA==&#10;" strokecolor="#767171" strokeweight=".5pt">
                <v:stroke joinstyle="miter"/>
              </v:line>
            </w:pict>
          </mc:Fallback>
        </mc:AlternateContent>
      </w:r>
      <w:r>
        <w:rPr>
          <w:noProof/>
          <w:color w:val="0000FF"/>
          <w:sz w:val="21"/>
          <w:szCs w:val="21"/>
        </w:rPr>
        <w:drawing>
          <wp:inline distT="0" distB="0" distL="0" distR="0">
            <wp:extent cx="6025896" cy="9308604"/>
            <wp:effectExtent l="0" t="0" r="0" b="6985"/>
            <wp:docPr id="4" name="Picture 4" descr="https://mcusercontent.com/a9f307a3cbce1cc4ca622bb7f/images/83116a0a-bcee-8c22-3cf6-56b834cab80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9f307a3cbce1cc4ca622bb7f/images/83116a0a-bcee-8c22-3cf6-56b834cab804.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7182" cy="9326038"/>
                    </a:xfrm>
                    <a:prstGeom prst="rect">
                      <a:avLst/>
                    </a:prstGeom>
                    <a:noFill/>
                    <a:ln>
                      <a:noFill/>
                    </a:ln>
                  </pic:spPr>
                </pic:pic>
              </a:graphicData>
            </a:graphic>
          </wp:inline>
        </w:drawing>
      </w:r>
    </w:p>
    <w:p w:rsidR="00772400" w:rsidRDefault="001810F8" w:rsidP="0082546C">
      <w:pPr>
        <w:spacing w:after="0" w:line="240" w:lineRule="auto"/>
        <w:rPr>
          <w:rStyle w:val="Strong"/>
          <w:color w:val="000000"/>
          <w:sz w:val="32"/>
          <w:szCs w:val="32"/>
        </w:rPr>
      </w:pPr>
      <w:bookmarkStart w:id="5" w:name="Fresh_Conversations"/>
      <w:r w:rsidRPr="001810F8">
        <w:rPr>
          <w:rStyle w:val="Strong"/>
          <w:color w:val="000000"/>
          <w:sz w:val="32"/>
          <w:szCs w:val="32"/>
        </w:rPr>
        <w:t>Fresh Conversations</w:t>
      </w:r>
      <w:bookmarkEnd w:id="5"/>
    </w:p>
    <w:p w:rsidR="001810F8" w:rsidRPr="001810F8" w:rsidRDefault="001810F8"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9616" behindDoc="0" locked="0" layoutInCell="1" allowOverlap="1" wp14:anchorId="3B916EF9" wp14:editId="555B18CD">
                <wp:simplePos x="0" y="0"/>
                <wp:positionH relativeFrom="column">
                  <wp:posOffset>-320040</wp:posOffset>
                </wp:positionH>
                <wp:positionV relativeFrom="paragraph">
                  <wp:posOffset>8932291</wp:posOffset>
                </wp:positionV>
                <wp:extent cx="7534275" cy="27305"/>
                <wp:effectExtent l="0" t="0" r="28575" b="29845"/>
                <wp:wrapNone/>
                <wp:docPr id="10" name="Straight Connector 1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0D1DE" id="Straight Connector 10"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5.2pt,703.35pt" to="568.0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I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tDeywzeEcP&#10;0TPV9ZEcwFp0EDzBQ3RqcKFGwMEe/RwFd/RJ9ii9IVIr94hE2QiURsbs82XxWYyRcNzcbm7eVtsN&#10;JRzPqu1NuUnsxUST6JwP8YMAQ9JPQ7WyyQZWs/PHEKfUa0ra1jatAbRq75XWOUgDJA7akzPDqz91&#10;VSbQT+YTtNPepsRvLpznLaXnNp4xYVOJvUjSJ7H5L160mCp/FRLtQ1GT7IVoqsE4Fzau5yraYnaC&#10;SexyAZa5sxeBc36CijzUfwNeELky2LiAjbLg/1Q9jteW5ZR/dWDSnSw4QXvJY5CtwenMzs0vKY3/&#10;8zjDf773/Q8AAAD//wMAUEsDBBQABgAIAAAAIQAHReF73wAAAA4BAAAPAAAAZHJzL2Rvd25yZXYu&#10;eG1sTI9BTsMwEEX3SNzBGiQ2qLUNIVQhTlWBOAClsHbiaRwRj0PspoHT46xgOfOf/rwpt7Pr2YRj&#10;6DwpkGsBDKnxpqNWweHtZbUBFqImo3tPqOAbA2yry4tSF8af6RWnfWxZKqFQaAU2xqHgPDQWnQ5r&#10;PyCl7OhHp2Max5abUZ9Tuev5rRA5d7qjdMHqAZ8sNp/7k1Mw1D/vm5svmz37Y/0xNU7sZH5Q6vpq&#10;3j0CizjHPxgW/aQOVXKq/YlMYL2C1b3IEpqCTOQPwBZE3uUSWL3spBTAq5L/f6P6BQAA//8DAFBL&#10;AQItABQABgAIAAAAIQC2gziS/gAAAOEBAAATAAAAAAAAAAAAAAAAAAAAAABbQ29udGVudF9UeXBl&#10;c10ueG1sUEsBAi0AFAAGAAgAAAAhADj9If/WAAAAlAEAAAsAAAAAAAAAAAAAAAAALwEAAF9yZWxz&#10;Ly5yZWxzUEsBAi0AFAAGAAgAAAAhAPiJjcjwAQAANwQAAA4AAAAAAAAAAAAAAAAALgIAAGRycy9l&#10;Mm9Eb2MueG1sUEsBAi0AFAAGAAgAAAAhAAdF4XvfAAAADgEAAA8AAAAAAAAAAAAAAAAASgQAAGRy&#10;cy9kb3ducmV2LnhtbFBLBQYAAAAABAAEAPMAAABWBQAAAAA=&#10;" strokecolor="#747070 [1614]" strokeweight=".5pt">
                <v:stroke joinstyle="miter"/>
              </v:line>
            </w:pict>
          </mc:Fallback>
        </mc:AlternateContent>
      </w:r>
      <w:r>
        <w:rPr>
          <w:b/>
          <w:bCs/>
          <w:noProof/>
          <w:color w:val="000000"/>
        </w:rPr>
        <w:drawing>
          <wp:inline distT="0" distB="0" distL="0" distR="0">
            <wp:extent cx="6858000" cy="8875092"/>
            <wp:effectExtent l="0" t="0" r="0" b="2540"/>
            <wp:docPr id="9" name="Picture 9" descr="https://mcusercontent.com/a9f307a3cbce1cc4ca622bb7f/images/ea129983-f011-1c95-e44b-fb8a44816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a9f307a3cbce1cc4ca622bb7f/images/ea129983-f011-1c95-e44b-fb8a4481626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75092"/>
                    </a:xfrm>
                    <a:prstGeom prst="rect">
                      <a:avLst/>
                    </a:prstGeom>
                    <a:noFill/>
                    <a:ln>
                      <a:noFill/>
                    </a:ln>
                  </pic:spPr>
                </pic:pic>
              </a:graphicData>
            </a:graphic>
          </wp:inline>
        </w:drawing>
      </w:r>
    </w:p>
    <w:p w:rsidR="00772400" w:rsidRDefault="001810F8" w:rsidP="0082546C">
      <w:pPr>
        <w:spacing w:after="0" w:line="240" w:lineRule="auto"/>
        <w:rPr>
          <w:color w:val="000000"/>
          <w:sz w:val="28"/>
          <w:szCs w:val="28"/>
        </w:rPr>
      </w:pPr>
      <w:bookmarkStart w:id="6" w:name="Social_Security_Office_Reopening"/>
      <w:r w:rsidRPr="001810F8">
        <w:rPr>
          <w:rStyle w:val="Strong"/>
          <w:color w:val="000000"/>
          <w:sz w:val="32"/>
          <w:szCs w:val="32"/>
        </w:rPr>
        <w:t>Social Security Office Reopening</w:t>
      </w:r>
      <w:bookmarkEnd w:id="6"/>
      <w:r>
        <w:br/>
      </w:r>
      <w:r w:rsidRPr="001810F8">
        <w:rPr>
          <w:color w:val="000000"/>
          <w:sz w:val="28"/>
          <w:szCs w:val="28"/>
        </w:rPr>
        <w:t xml:space="preserve">Beginning Thursday, April </w:t>
      </w:r>
      <w:proofErr w:type="gramStart"/>
      <w:r w:rsidRPr="001810F8">
        <w:rPr>
          <w:color w:val="000000"/>
          <w:sz w:val="28"/>
          <w:szCs w:val="28"/>
        </w:rPr>
        <w:t>7th</w:t>
      </w:r>
      <w:proofErr w:type="gramEnd"/>
      <w:r w:rsidRPr="001810F8">
        <w:rPr>
          <w:color w:val="000000"/>
          <w:sz w:val="28"/>
          <w:szCs w:val="28"/>
        </w:rPr>
        <w:t xml:space="preserve"> the Coralville Social Security Office is restoring in-person services, including for people without an appointment. The Coralville office is located at 1</w:t>
      </w:r>
      <w:r w:rsidRPr="001810F8">
        <w:rPr>
          <w:rStyle w:val="lrzxr"/>
          <w:color w:val="000000"/>
          <w:sz w:val="28"/>
          <w:szCs w:val="28"/>
        </w:rPr>
        <w:t>100 6th Street Suite 100, Coralville, IA 52241</w:t>
      </w:r>
      <w:r w:rsidRPr="001810F8">
        <w:rPr>
          <w:color w:val="000000"/>
          <w:sz w:val="28"/>
          <w:szCs w:val="28"/>
        </w:rPr>
        <w:t>.</w:t>
      </w:r>
      <w:r w:rsidRPr="001810F8">
        <w:rPr>
          <w:color w:val="000000"/>
          <w:sz w:val="28"/>
          <w:szCs w:val="28"/>
        </w:rPr>
        <w:br/>
        <w:t xml:space="preserve">Online and phone services remain available at </w:t>
      </w:r>
      <w:hyperlink r:id="rId12" w:tgtFrame="_blank" w:history="1">
        <w:r w:rsidRPr="001810F8">
          <w:rPr>
            <w:rStyle w:val="Hyperlink"/>
            <w:b/>
            <w:bCs/>
            <w:color w:val="4B0082"/>
            <w:sz w:val="28"/>
            <w:szCs w:val="28"/>
          </w:rPr>
          <w:t>www.socialsecurity.gov</w:t>
        </w:r>
      </w:hyperlink>
      <w:r w:rsidRPr="001810F8">
        <w:rPr>
          <w:rStyle w:val="Strong"/>
          <w:color w:val="000000"/>
          <w:sz w:val="28"/>
          <w:szCs w:val="28"/>
        </w:rPr>
        <w:t xml:space="preserve"> </w:t>
      </w:r>
      <w:r w:rsidRPr="001810F8">
        <w:rPr>
          <w:color w:val="000000"/>
          <w:sz w:val="28"/>
          <w:szCs w:val="28"/>
        </w:rPr>
        <w:t>and by phone at 1- 866-964-2039</w:t>
      </w:r>
      <w:r w:rsidRPr="001810F8">
        <w:rPr>
          <w:vanish/>
          <w:sz w:val="28"/>
          <w:szCs w:val="28"/>
        </w:rPr>
        <w:t> </w:t>
      </w:r>
      <w:r w:rsidRPr="001810F8">
        <w:rPr>
          <w:color w:val="000000"/>
          <w:sz w:val="28"/>
          <w:szCs w:val="28"/>
        </w:rPr>
        <w:t>.</w:t>
      </w:r>
    </w:p>
    <w:p w:rsidR="001810F8" w:rsidRDefault="001810F8"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5520" behindDoc="0" locked="0" layoutInCell="1" allowOverlap="1" wp14:anchorId="6FC24446" wp14:editId="0AC2201A">
                <wp:simplePos x="0" y="0"/>
                <wp:positionH relativeFrom="column">
                  <wp:posOffset>-320040</wp:posOffset>
                </wp:positionH>
                <wp:positionV relativeFrom="paragraph">
                  <wp:posOffset>69342</wp:posOffset>
                </wp:positionV>
                <wp:extent cx="7534275" cy="27305"/>
                <wp:effectExtent l="0" t="0" r="28575" b="29845"/>
                <wp:wrapNone/>
                <wp:docPr id="3" name="Straight Connector 3"/>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02C86" id="Straight Connector 3"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25.2pt,5.45pt" to="568.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z7wEAADUEAAAOAAAAZHJzL2Uyb0RvYy54bWysU02P0zAQvSPxHyzfadKUUhQ13UNXy4WP&#10;igXurmMnlmyPZXub9N8zdtKwAoQEIodRZjzzZt7zeH83Gk0uwgcFtqHrVUmJsBxaZbuGfv3y8Oot&#10;JSEy2zINVjT0KgK9O7x8sR9cLSroQbfCEwSxoR5cQ/sYXV0UgffCsLACJyweSvCGRXR9V7SeDYhu&#10;dFGV5ZtiAN86D1yEgNH76ZAeMr6UgsdPUgYRiW4ozhaz9dmeky0Oe1Z3nrle8XkM9g9TGKYsNl2g&#10;7llk5MmrX6CM4h4CyLjiYAqQUnGROSCbdfkTm8eeOZG5oDjBLTKF/wfLP15Onqi2oRtKLDN4RY/R&#10;M9X1kRzBWhQQPNkknQYXakw/2pOfveBOPpEepTdEauW+4QpkGZAYGbPK10VlMUbCMbjbbl5Xuy0l&#10;HM+q3abcJvRigklwzof4ToAh6aehWtkkAqvZ5X2IU+otJYW1TTaAVu2D0jo7aX3EUXtyYXjx567K&#10;APrJfIB2im1L/ObGedtSeh7jGRIOldCLRH0im//iVYup82chUTwkNdFegKYejHNh43ruoi1mpzKJ&#10;Uy6FZZ7sj4VzfioVeaX/pnipyJ3BxqXYKAv+d93jeBtZTvk3BSbeSYIztNe8Blka3M2s3PyO0vI/&#10;93P5j9d++A4AAP//AwBQSwMEFAAGAAgAAAAhADTA60XeAAAACgEAAA8AAABkcnMvZG93bnJldi54&#10;bWxMj8FOwzAMhu9IvENkJC5oSzq2auuaThOIB2AMzmnrNRWNU5qsKzw93glutv5Pvz/nu8l1YsQh&#10;tJ40JHMFAqnydUuNhuPby2wNIkRDtek8oYZvDLArbm9yk9X+Qq84HmIjuIRCZjTYGPtMylBZdCbM&#10;fY/E2ckPzkReh0bWg7lwuevkQqlUOtMSX7CmxyeL1efh7DT05c/7+uHLLp/9qfwYK6f2SXrU+v5u&#10;2m9BRJziHwxXfVaHgp1Kf6Y6iE7DbKWWjHKgNiCuQPKYJiBKnlYLkEUu/79Q/AIAAP//AwBQSwEC&#10;LQAUAAYACAAAACEAtoM4kv4AAADhAQAAEwAAAAAAAAAAAAAAAAAAAAAAW0NvbnRlbnRfVHlwZXNd&#10;LnhtbFBLAQItABQABgAIAAAAIQA4/SH/1gAAAJQBAAALAAAAAAAAAAAAAAAAAC8BAABfcmVscy8u&#10;cmVsc1BLAQItABQABgAIAAAAIQCKlzIz7wEAADUEAAAOAAAAAAAAAAAAAAAAAC4CAABkcnMvZTJv&#10;RG9jLnhtbFBLAQItABQABgAIAAAAIQA0wOtF3gAAAAoBAAAPAAAAAAAAAAAAAAAAAEkEAABkcnMv&#10;ZG93bnJldi54bWxQSwUGAAAAAAQABADzAAAAVAUAAAAA&#10;" strokecolor="#747070 [1614]" strokeweight=".5pt">
                <v:stroke joinstyle="miter"/>
              </v:line>
            </w:pict>
          </mc:Fallback>
        </mc:AlternateContent>
      </w:r>
    </w:p>
    <w:p w:rsidR="001810F8" w:rsidRDefault="001810F8" w:rsidP="0082546C">
      <w:pPr>
        <w:spacing w:after="0" w:line="240" w:lineRule="auto"/>
        <w:rPr>
          <w:rStyle w:val="Strong"/>
          <w:sz w:val="28"/>
          <w:szCs w:val="28"/>
        </w:rPr>
      </w:pPr>
      <w:bookmarkStart w:id="7" w:name="Spring_Cleaning"/>
      <w:r w:rsidRPr="001810F8">
        <w:rPr>
          <w:rStyle w:val="Strong"/>
          <w:color w:val="000000"/>
          <w:sz w:val="32"/>
          <w:szCs w:val="32"/>
        </w:rPr>
        <w:t>Spring Cleaning</w:t>
      </w:r>
      <w:bookmarkEnd w:id="7"/>
      <w:r>
        <w:br/>
      </w:r>
      <w:proofErr w:type="gramStart"/>
      <w:r w:rsidRPr="001810F8">
        <w:rPr>
          <w:color w:val="000000"/>
          <w:sz w:val="28"/>
          <w:szCs w:val="28"/>
        </w:rPr>
        <w:t>Although</w:t>
      </w:r>
      <w:proofErr w:type="gramEnd"/>
      <w:r w:rsidRPr="001810F8">
        <w:rPr>
          <w:color w:val="000000"/>
          <w:sz w:val="28"/>
          <w:szCs w:val="28"/>
        </w:rPr>
        <w:t xml:space="preserve"> the weather is not fully cooperating it is officially Spring and thus time for Spring cleaning projects. As you look to clean out your home of clothes, household goods and furniture consider ways to avoid having these items ending up in the dump! In Johnson </w:t>
      </w:r>
      <w:proofErr w:type="gramStart"/>
      <w:r w:rsidRPr="001810F8">
        <w:rPr>
          <w:color w:val="000000"/>
          <w:sz w:val="28"/>
          <w:szCs w:val="28"/>
        </w:rPr>
        <w:t>County</w:t>
      </w:r>
      <w:proofErr w:type="gramEnd"/>
      <w:r w:rsidRPr="001810F8">
        <w:rPr>
          <w:color w:val="000000"/>
          <w:sz w:val="28"/>
          <w:szCs w:val="28"/>
        </w:rPr>
        <w:t xml:space="preserve"> there are so many options to donate or consign. Iowa City Moms put together a comprehensive list of places in </w:t>
      </w:r>
      <w:hyperlink r:id="rId13" w:tgtFrame="_blank" w:history="1">
        <w:r w:rsidRPr="001810F8">
          <w:rPr>
            <w:rStyle w:val="Hyperlink"/>
            <w:bCs/>
            <w:color w:val="000000" w:themeColor="text1"/>
            <w:sz w:val="28"/>
            <w:szCs w:val="28"/>
            <w:u w:val="none"/>
          </w:rPr>
          <w:t>this article</w:t>
        </w:r>
      </w:hyperlink>
      <w:r w:rsidRPr="001810F8">
        <w:rPr>
          <w:rStyle w:val="Strong"/>
          <w:color w:val="000000" w:themeColor="text1"/>
          <w:sz w:val="28"/>
          <w:szCs w:val="28"/>
        </w:rPr>
        <w:t xml:space="preserve"> </w:t>
      </w:r>
      <w:r w:rsidRPr="001810F8">
        <w:rPr>
          <w:rStyle w:val="Strong"/>
          <w:b w:val="0"/>
          <w:color w:val="000000" w:themeColor="text1"/>
          <w:sz w:val="28"/>
          <w:szCs w:val="28"/>
        </w:rPr>
        <w:t xml:space="preserve">available at </w:t>
      </w:r>
      <w:hyperlink r:id="rId14" w:history="1">
        <w:r w:rsidRPr="00AE1CEA">
          <w:rPr>
            <w:rStyle w:val="Hyperlink"/>
            <w:sz w:val="28"/>
            <w:szCs w:val="28"/>
          </w:rPr>
          <w:t>https://iowacity.momcollective.com/2022/03/04/where-to-donate-and-consign-in-the-iowa-city-area/?fbclid=IwAR2Yh-1Ykj7cz3cxQ7Eiq6pt-MkXODGB8EjxiHaToE89-nX6KQ3WH1WtfdE</w:t>
        </w:r>
      </w:hyperlink>
      <w:r>
        <w:rPr>
          <w:rStyle w:val="Strong"/>
          <w:sz w:val="28"/>
          <w:szCs w:val="28"/>
        </w:rPr>
        <w:t xml:space="preserve"> </w:t>
      </w:r>
    </w:p>
    <w:p w:rsidR="001810F8" w:rsidRDefault="001810F8"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61664" behindDoc="0" locked="0" layoutInCell="1" allowOverlap="1" wp14:anchorId="1A1DBA0B" wp14:editId="017707CD">
                <wp:simplePos x="0" y="0"/>
                <wp:positionH relativeFrom="column">
                  <wp:posOffset>-274320</wp:posOffset>
                </wp:positionH>
                <wp:positionV relativeFrom="paragraph">
                  <wp:posOffset>100584</wp:posOffset>
                </wp:positionV>
                <wp:extent cx="7534275" cy="27305"/>
                <wp:effectExtent l="0" t="0" r="28575" b="29845"/>
                <wp:wrapNone/>
                <wp:docPr id="12" name="Straight Connector 1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A4AE6" id="Straight Connector 12"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21.6pt,7.9pt" to="571.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Ug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urKLHM4B09&#10;RM9U10dyAGvRQfAED9GpwYUaAQd79HMU3NEn2aP0hkit3CMSZSNQGhmzz5fFZzFGwnFzu7l5W203&#10;lHA8q7Y35SaxFxNNonM+xA8CDEk/DdXKJhtYzc4fQ5xSrylpW9u0BtCqvVda5yANkDhoT84Mr/7U&#10;VZlAP5lP0E57mxK/uXCet5Se23jGhE0l9iJJn8Tmv3jRYqr8VUi0D0VNsheiqQbjXNi4nqtoi9kJ&#10;JrHLBVjmzl4EzvkJKvJQ/w14QeTKYOMCNsqC/1P1OF5bllP+1YFJd7LgBO0lj0G2BqczOze/pDT+&#10;z+MM//ne9z8AAAD//wMAUEsDBBQABgAIAAAAIQB7b0he3gAAAAoBAAAPAAAAZHJzL2Rvd25yZXYu&#10;eG1sTI/LTsMwEEX3SPyDNZXYoNbOg6oKcaoKxAdQCmsnduOo8TjEbhr4eqYruhzdozvnltvZ9Wwy&#10;Y+g8SkhWApjBxusOWwmHj7flBliICrXqPRoJPybAtrq/K1Wh/QXfzbSPLaMSDIWSYGMcCs5DY41T&#10;YeUHg5Qd/ehUpHNsuR7Vhcpdz1Mh1typDumDVYN5saY57c9OwlD/fm4ev23+6o/119Q4sUvWBykf&#10;FvPuGVg0c/yH4apP6lCRU+3PqAPrJSzzLCWUgieacAWSPMuA1RJSkQCvSn47ofoDAAD//wMAUEsB&#10;Ai0AFAAGAAgAAAAhALaDOJL+AAAA4QEAABMAAAAAAAAAAAAAAAAAAAAAAFtDb250ZW50X1R5cGVz&#10;XS54bWxQSwECLQAUAAYACAAAACEAOP0h/9YAAACUAQAACwAAAAAAAAAAAAAAAAAvAQAAX3JlbHMv&#10;LnJlbHNQSwECLQAUAAYACAAAACEAlY21IPABAAA3BAAADgAAAAAAAAAAAAAAAAAuAgAAZHJzL2Uy&#10;b0RvYy54bWxQSwECLQAUAAYACAAAACEAe29IXt4AAAAKAQAADwAAAAAAAAAAAAAAAABKBAAAZHJz&#10;L2Rvd25yZXYueG1sUEsFBgAAAAAEAAQA8wAAAFUFAAAAAA==&#10;" strokecolor="#747070 [1614]" strokeweight=".5pt">
                <v:stroke joinstyle="miter"/>
              </v:line>
            </w:pict>
          </mc:Fallback>
        </mc:AlternateContent>
      </w:r>
    </w:p>
    <w:p w:rsidR="001810F8" w:rsidRPr="001810F8" w:rsidRDefault="001810F8" w:rsidP="001810F8">
      <w:pPr>
        <w:rPr>
          <w:rFonts w:cstheme="minorHAnsi"/>
          <w:sz w:val="28"/>
          <w:szCs w:val="28"/>
        </w:rPr>
      </w:pPr>
      <w:bookmarkStart w:id="8" w:name="Battery_Recycling"/>
      <w:r w:rsidRPr="001810F8">
        <w:rPr>
          <w:rStyle w:val="Strong"/>
          <w:color w:val="000000"/>
          <w:sz w:val="32"/>
          <w:szCs w:val="32"/>
        </w:rPr>
        <w:t xml:space="preserve">Battery </w:t>
      </w:r>
      <w:proofErr w:type="gramStart"/>
      <w:r w:rsidRPr="001810F8">
        <w:rPr>
          <w:rStyle w:val="Strong"/>
          <w:color w:val="000000"/>
          <w:sz w:val="32"/>
          <w:szCs w:val="32"/>
        </w:rPr>
        <w:t>Recycling</w:t>
      </w:r>
      <w:bookmarkEnd w:id="8"/>
      <w:proofErr w:type="gramEnd"/>
      <w:r>
        <w:br/>
      </w:r>
      <w:r w:rsidRPr="001810F8">
        <w:rPr>
          <w:rFonts w:cstheme="minorHAnsi"/>
          <w:color w:val="000000"/>
          <w:sz w:val="28"/>
          <w:szCs w:val="28"/>
        </w:rPr>
        <w:t>Since 2020, the Resource Management Division at the landfill, which serves all of Johnson County, has safely and properly recycled nearly 4,000 pounds of alkaline batteries and over 800 pounds of rechargeable batteries. With the expansion of the program in 2020 to include alkaline batteries and additional drop-off locations in the Iowa City area, rechargeable battery recycling has increased by 15%.</w:t>
      </w:r>
    </w:p>
    <w:p w:rsidR="001810F8" w:rsidRPr="001810F8" w:rsidRDefault="001810F8" w:rsidP="001810F8">
      <w:pPr>
        <w:pStyle w:val="Heading3"/>
        <w:rPr>
          <w:rFonts w:asciiTheme="minorHAnsi" w:hAnsiTheme="minorHAnsi" w:cstheme="minorHAnsi"/>
          <w:sz w:val="28"/>
          <w:szCs w:val="28"/>
        </w:rPr>
      </w:pPr>
      <w:r w:rsidRPr="001810F8">
        <w:rPr>
          <w:rFonts w:asciiTheme="minorHAnsi" w:hAnsiTheme="minorHAnsi" w:cstheme="minorHAnsi"/>
          <w:color w:val="000000"/>
          <w:sz w:val="28"/>
          <w:szCs w:val="28"/>
        </w:rPr>
        <w:t>Why you shouldn’t throw batteries in the trash</w:t>
      </w:r>
    </w:p>
    <w:p w:rsidR="001810F8" w:rsidRPr="001810F8" w:rsidRDefault="001810F8" w:rsidP="001810F8">
      <w:pPr>
        <w:rPr>
          <w:rFonts w:cstheme="minorHAnsi"/>
          <w:sz w:val="28"/>
          <w:szCs w:val="28"/>
        </w:rPr>
      </w:pPr>
      <w:r w:rsidRPr="001810F8">
        <w:rPr>
          <w:rFonts w:cstheme="minorHAnsi"/>
          <w:color w:val="000000"/>
          <w:sz w:val="28"/>
          <w:szCs w:val="28"/>
        </w:rPr>
        <w:t xml:space="preserve">When a battery ends up in the trash and eventually makes its way to the landfill, heavy equipment that compacts trash can damage the battery. A damaged battery can spark and ignite a fire or release hazardous material into the landfill or environment. In </w:t>
      </w:r>
      <w:proofErr w:type="gramStart"/>
      <w:r w:rsidRPr="001810F8">
        <w:rPr>
          <w:rFonts w:cstheme="minorHAnsi"/>
          <w:color w:val="000000"/>
          <w:sz w:val="28"/>
          <w:szCs w:val="28"/>
        </w:rPr>
        <w:t>2021</w:t>
      </w:r>
      <w:proofErr w:type="gramEnd"/>
      <w:r w:rsidRPr="001810F8">
        <w:rPr>
          <w:rFonts w:cstheme="minorHAnsi"/>
          <w:color w:val="000000"/>
          <w:sz w:val="28"/>
          <w:szCs w:val="28"/>
        </w:rPr>
        <w:t xml:space="preserve"> there were 12 battery fires, so the Resource Management Division is raising awareness of the need for safe disposal of batteries from common uses such as cell phone and medical equipment batteries.</w:t>
      </w:r>
      <w:r w:rsidRPr="001810F8">
        <w:rPr>
          <w:rFonts w:cstheme="minorHAnsi"/>
          <w:color w:val="000000"/>
          <w:sz w:val="28"/>
          <w:szCs w:val="28"/>
        </w:rPr>
        <w:br/>
        <w:t xml:space="preserve">Residents of Johnson County and the cities of Kalona and Riverside can recycle single-use (such as alkaline) and rechargeable (such as lithium-ion) batteries at no cost at the drop-off locations listed below. (Details on the each location’s hours of operation and where to leave the batteries </w:t>
      </w:r>
      <w:proofErr w:type="gramStart"/>
      <w:r w:rsidRPr="001810F8">
        <w:rPr>
          <w:rFonts w:cstheme="minorHAnsi"/>
          <w:color w:val="000000"/>
          <w:sz w:val="28"/>
          <w:szCs w:val="28"/>
        </w:rPr>
        <w:t>can be found</w:t>
      </w:r>
      <w:proofErr w:type="gramEnd"/>
      <w:r w:rsidRPr="001810F8">
        <w:rPr>
          <w:rFonts w:cstheme="minorHAnsi"/>
          <w:color w:val="000000"/>
          <w:sz w:val="28"/>
          <w:szCs w:val="28"/>
        </w:rPr>
        <w:t xml:space="preserve"> </w:t>
      </w:r>
      <w:hyperlink r:id="rId15" w:anchor="Batteries" w:history="1">
        <w:r w:rsidRPr="001810F8">
          <w:rPr>
            <w:rStyle w:val="Hyperlink"/>
            <w:rFonts w:cstheme="minorHAnsi"/>
            <w:color w:val="000000"/>
            <w:sz w:val="28"/>
            <w:szCs w:val="28"/>
          </w:rPr>
          <w:t>here</w:t>
        </w:r>
      </w:hyperlink>
      <w:r w:rsidRPr="001810F8">
        <w:rPr>
          <w:rFonts w:cstheme="minorHAnsi"/>
          <w:color w:val="000000"/>
          <w:sz w:val="28"/>
          <w:szCs w:val="28"/>
        </w:rPr>
        <w:t>).</w:t>
      </w:r>
    </w:p>
    <w:p w:rsidR="001810F8" w:rsidRPr="001810F8" w:rsidRDefault="001810F8" w:rsidP="001810F8">
      <w:pPr>
        <w:numPr>
          <w:ilvl w:val="0"/>
          <w:numId w:val="33"/>
        </w:numPr>
        <w:spacing w:before="100" w:beforeAutospacing="1" w:after="100" w:afterAutospacing="1" w:line="240" w:lineRule="auto"/>
        <w:rPr>
          <w:rFonts w:cstheme="minorHAnsi"/>
          <w:sz w:val="28"/>
          <w:szCs w:val="28"/>
        </w:rPr>
      </w:pPr>
      <w:r w:rsidRPr="001810F8">
        <w:rPr>
          <w:rFonts w:cstheme="minorHAnsi"/>
          <w:color w:val="000000"/>
          <w:sz w:val="28"/>
          <w:szCs w:val="28"/>
        </w:rPr>
        <w:t xml:space="preserve">Hazardous Material Collection Facility, 7 a.m. to 2 p.m., Thursdays, Fridays and Saturdays, 3900 </w:t>
      </w:r>
      <w:proofErr w:type="spellStart"/>
      <w:r w:rsidRPr="001810F8">
        <w:rPr>
          <w:rFonts w:cstheme="minorHAnsi"/>
          <w:color w:val="000000"/>
          <w:sz w:val="28"/>
          <w:szCs w:val="28"/>
        </w:rPr>
        <w:t>Hebl</w:t>
      </w:r>
      <w:proofErr w:type="spellEnd"/>
      <w:r w:rsidRPr="001810F8">
        <w:rPr>
          <w:rFonts w:cstheme="minorHAnsi"/>
          <w:color w:val="000000"/>
          <w:sz w:val="28"/>
          <w:szCs w:val="28"/>
        </w:rPr>
        <w:t xml:space="preserve"> Ave. SW, Iowa City</w:t>
      </w:r>
    </w:p>
    <w:p w:rsidR="001810F8" w:rsidRPr="001810F8" w:rsidRDefault="001810F8" w:rsidP="001810F8">
      <w:pPr>
        <w:numPr>
          <w:ilvl w:val="0"/>
          <w:numId w:val="33"/>
        </w:numPr>
        <w:spacing w:before="100" w:beforeAutospacing="1" w:after="100" w:afterAutospacing="1" w:line="240" w:lineRule="auto"/>
        <w:rPr>
          <w:rFonts w:cstheme="minorHAnsi"/>
          <w:sz w:val="28"/>
          <w:szCs w:val="28"/>
        </w:rPr>
      </w:pPr>
      <w:r w:rsidRPr="001810F8">
        <w:rPr>
          <w:rFonts w:cstheme="minorHAnsi"/>
          <w:color w:val="000000"/>
          <w:sz w:val="28"/>
          <w:szCs w:val="28"/>
        </w:rPr>
        <w:t>Fire Station #2 West, 301 Emerald St., Iowa City</w:t>
      </w:r>
    </w:p>
    <w:p w:rsidR="001810F8" w:rsidRPr="001810F8" w:rsidRDefault="001810F8" w:rsidP="001810F8">
      <w:pPr>
        <w:numPr>
          <w:ilvl w:val="0"/>
          <w:numId w:val="33"/>
        </w:numPr>
        <w:spacing w:before="100" w:beforeAutospacing="1" w:after="100" w:afterAutospacing="1" w:line="240" w:lineRule="auto"/>
        <w:rPr>
          <w:rFonts w:cstheme="minorHAnsi"/>
          <w:sz w:val="28"/>
          <w:szCs w:val="28"/>
        </w:rPr>
      </w:pPr>
      <w:r w:rsidRPr="001810F8">
        <w:rPr>
          <w:rFonts w:cstheme="minorHAnsi"/>
          <w:color w:val="000000"/>
          <w:sz w:val="28"/>
          <w:szCs w:val="28"/>
        </w:rPr>
        <w:t>Ace Hardware East, 1558 Mall Drive, Iowa City</w:t>
      </w:r>
    </w:p>
    <w:p w:rsidR="001810F8" w:rsidRPr="001810F8" w:rsidRDefault="001810F8" w:rsidP="001810F8">
      <w:pPr>
        <w:numPr>
          <w:ilvl w:val="0"/>
          <w:numId w:val="33"/>
        </w:numPr>
        <w:spacing w:before="100" w:beforeAutospacing="1" w:after="100" w:afterAutospacing="1" w:line="240" w:lineRule="auto"/>
        <w:rPr>
          <w:rFonts w:cstheme="minorHAnsi"/>
          <w:sz w:val="28"/>
          <w:szCs w:val="28"/>
        </w:rPr>
      </w:pPr>
      <w:r w:rsidRPr="001810F8">
        <w:rPr>
          <w:rFonts w:cstheme="minorHAnsi"/>
          <w:color w:val="000000"/>
          <w:sz w:val="28"/>
          <w:szCs w:val="28"/>
        </w:rPr>
        <w:t>Ace Hardware North, 600 N Dodge St., Iowa City</w:t>
      </w:r>
    </w:p>
    <w:p w:rsidR="001810F8" w:rsidRPr="001810F8" w:rsidRDefault="001810F8" w:rsidP="001810F8">
      <w:pPr>
        <w:numPr>
          <w:ilvl w:val="0"/>
          <w:numId w:val="33"/>
        </w:numPr>
        <w:spacing w:before="100" w:beforeAutospacing="1" w:after="100" w:afterAutospacing="1" w:line="240" w:lineRule="auto"/>
        <w:rPr>
          <w:rFonts w:cstheme="minorHAnsi"/>
          <w:sz w:val="28"/>
          <w:szCs w:val="28"/>
        </w:rPr>
      </w:pPr>
      <w:r w:rsidRPr="001810F8">
        <w:rPr>
          <w:rFonts w:cstheme="minorHAnsi"/>
          <w:color w:val="000000"/>
          <w:sz w:val="28"/>
          <w:szCs w:val="28"/>
        </w:rPr>
        <w:t xml:space="preserve">Iowa City </w:t>
      </w:r>
      <w:proofErr w:type="spellStart"/>
      <w:r w:rsidRPr="001810F8">
        <w:rPr>
          <w:rFonts w:cstheme="minorHAnsi"/>
          <w:color w:val="000000"/>
          <w:sz w:val="28"/>
          <w:szCs w:val="28"/>
        </w:rPr>
        <w:t>City</w:t>
      </w:r>
      <w:proofErr w:type="spellEnd"/>
      <w:r w:rsidRPr="001810F8">
        <w:rPr>
          <w:rFonts w:cstheme="minorHAnsi"/>
          <w:color w:val="000000"/>
          <w:sz w:val="28"/>
          <w:szCs w:val="28"/>
        </w:rPr>
        <w:t xml:space="preserve"> Hall, 410 E Washington St., Iowa City</w:t>
      </w:r>
    </w:p>
    <w:p w:rsidR="001810F8" w:rsidRPr="001810F8" w:rsidRDefault="001810F8" w:rsidP="001810F8">
      <w:pPr>
        <w:numPr>
          <w:ilvl w:val="0"/>
          <w:numId w:val="33"/>
        </w:numPr>
        <w:spacing w:before="100" w:beforeAutospacing="1" w:after="100" w:afterAutospacing="1" w:line="240" w:lineRule="auto"/>
        <w:rPr>
          <w:rFonts w:cstheme="minorHAnsi"/>
          <w:sz w:val="28"/>
          <w:szCs w:val="28"/>
        </w:rPr>
      </w:pPr>
      <w:r w:rsidRPr="001810F8">
        <w:rPr>
          <w:rFonts w:cstheme="minorHAnsi"/>
          <w:color w:val="000000"/>
          <w:sz w:val="28"/>
          <w:szCs w:val="28"/>
        </w:rPr>
        <w:t>Coralville Recreation Center, 1506 8th St., Coralville</w:t>
      </w:r>
    </w:p>
    <w:p w:rsidR="001810F8" w:rsidRPr="001810F8" w:rsidRDefault="001810F8" w:rsidP="001810F8">
      <w:pPr>
        <w:numPr>
          <w:ilvl w:val="0"/>
          <w:numId w:val="33"/>
        </w:numPr>
        <w:spacing w:before="100" w:beforeAutospacing="1" w:after="100" w:afterAutospacing="1" w:line="240" w:lineRule="auto"/>
        <w:rPr>
          <w:rFonts w:cstheme="minorHAnsi"/>
          <w:sz w:val="28"/>
          <w:szCs w:val="28"/>
        </w:rPr>
      </w:pPr>
      <w:r w:rsidRPr="001810F8">
        <w:rPr>
          <w:rFonts w:cstheme="minorHAnsi"/>
          <w:color w:val="000000"/>
          <w:sz w:val="28"/>
          <w:szCs w:val="28"/>
        </w:rPr>
        <w:t>North Liberty Community Center, 520 W Cherry St., North Liberty</w:t>
      </w:r>
    </w:p>
    <w:p w:rsidR="001810F8" w:rsidRDefault="001810F8" w:rsidP="001810F8">
      <w:pPr>
        <w:spacing w:after="0" w:line="240" w:lineRule="auto"/>
        <w:rPr>
          <w:rFonts w:cstheme="minorHAnsi"/>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63712" behindDoc="0" locked="0" layoutInCell="1" allowOverlap="1" wp14:anchorId="503CC542" wp14:editId="4668642C">
                <wp:simplePos x="0" y="0"/>
                <wp:positionH relativeFrom="column">
                  <wp:posOffset>-338328</wp:posOffset>
                </wp:positionH>
                <wp:positionV relativeFrom="paragraph">
                  <wp:posOffset>6155055</wp:posOffset>
                </wp:positionV>
                <wp:extent cx="7534275" cy="27305"/>
                <wp:effectExtent l="0" t="0" r="28575" b="29845"/>
                <wp:wrapNone/>
                <wp:docPr id="19" name="Straight Connector 19"/>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A0A2B" id="Straight Connector 19"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26.65pt,484.65pt" to="566.6pt,4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tH8AEAADcEAAAOAAAAZHJzL2Uyb0RvYy54bWysU02P0zAQvSPxHyzfadIspRA13UNXy4WP&#10;ahe4u46dWLI9lu1t0n/P2EnDChASiBysjD3vzbzn8e52NJqchQ8KbEPXq5ISYTm0ynYN/frl/tVb&#10;SkJktmUarGjoRQR6u3/5Yje4WlTQg26FJ0hiQz24hvYxurooAu+FYWEFTlg8lOANixj6rmg9G5Dd&#10;6KIqyzfFAL51HrgIAXfvpkO6z/xSCh4/SxlEJLqh2FvMq8/rKa3FfsfqzjPXKz63wf6hC8OUxaIL&#10;1R2LjDx59QuVUdxDABlXHEwBUiousgZUsy5/UvPYMyeyFjQnuMWm8P9o+afz0RPV4t29o8Qyg3f0&#10;GD1TXR/JAaxFB8ETPESnBhdqBBzs0c9RcEefZI/SGyK1ct+QKBuB0siYfb4sPosxEo6b283N62q7&#10;oYTjWbW9KTeJvZhoEp3zIb4XYEj6aahWNtnAanb+EOKUek1J29qmNYBW7b3SOgdpgMRBe3JmePWn&#10;rsoE+sl8hHba25T4zYXzvKX03MYzJmwqsRdJ+iQ2/8WLFlPlByHRPhQ1yV6IphqMc2Hjeq6iLWYn&#10;mMQuF2CZO/sjcM5PUJGH+m/ACyJXBhsXsFEW/O+qx/Haspzyrw5MupMFJ2gveQyyNTid2bn5JaXx&#10;fx5n+I/3vv8OAAD//wMAUEsDBBQABgAIAAAAIQBuSDU64AAAAAwBAAAPAAAAZHJzL2Rvd25yZXYu&#10;eG1sTI9NTsMwEEb3SNzBGiQ2qHVSQ9qmcaoKxAEohbUTT+OI2A6xmwZOz3RVdvPz9M2bYjvZjo04&#10;hNY7Cek8AYau9rp1jYTD++tsBSxE5bTqvEMJPxhgW97eFCrX/uzecNzHhlGIC7mSYGLsc85DbdCq&#10;MPc9Otod/WBVpHZouB7UmcJtxxdJknGrWkcXjOrx2WD9tT9ZCX31+7F6+DaPL/5YfY61TXZpdpDy&#10;/m7abYBFnOIVhos+qUNJTpU/OR1YJ2H2JAShEtbZmooLkQqxAFbRaCky4GXB/z9R/gEAAP//AwBQ&#10;SwECLQAUAAYACAAAACEAtoM4kv4AAADhAQAAEwAAAAAAAAAAAAAAAAAAAAAAW0NvbnRlbnRfVHlw&#10;ZXNdLnhtbFBLAQItABQABgAIAAAAIQA4/SH/1gAAAJQBAAALAAAAAAAAAAAAAAAAAC8BAABfcmVs&#10;cy8ucmVsc1BLAQItABQABgAIAAAAIQDYFStH8AEAADcEAAAOAAAAAAAAAAAAAAAAAC4CAABkcnMv&#10;ZTJvRG9jLnhtbFBLAQItABQABgAIAAAAIQBuSDU64AAAAAwBAAAPAAAAAAAAAAAAAAAAAEoEAABk&#10;cnMvZG93bnJldi54bWxQSwUGAAAAAAQABADzAAAAVwUAAAAA&#10;" strokecolor="#747070 [1614]" strokeweight=".5pt">
                <v:stroke joinstyle="miter"/>
              </v:line>
            </w:pict>
          </mc:Fallback>
        </mc:AlternateContent>
      </w:r>
      <w:r w:rsidRPr="001810F8">
        <w:rPr>
          <w:rFonts w:cstheme="minorHAnsi"/>
          <w:color w:val="000000"/>
          <w:sz w:val="28"/>
          <w:szCs w:val="28"/>
        </w:rPr>
        <w:t xml:space="preserve">Damaged batteries or large batteries (such as lead-acid batteries) </w:t>
      </w:r>
      <w:proofErr w:type="gramStart"/>
      <w:r w:rsidRPr="001810F8">
        <w:rPr>
          <w:rFonts w:cstheme="minorHAnsi"/>
          <w:color w:val="000000"/>
          <w:sz w:val="28"/>
          <w:szCs w:val="28"/>
        </w:rPr>
        <w:t>should be taken</w:t>
      </w:r>
      <w:proofErr w:type="gramEnd"/>
      <w:r w:rsidRPr="001810F8">
        <w:rPr>
          <w:rFonts w:cstheme="minorHAnsi"/>
          <w:color w:val="000000"/>
          <w:sz w:val="28"/>
          <w:szCs w:val="28"/>
        </w:rPr>
        <w:t xml:space="preserve"> to the Hazardous Material Collection Facility at the Iowa City Landfill, 3900 </w:t>
      </w:r>
      <w:proofErr w:type="spellStart"/>
      <w:r w:rsidRPr="001810F8">
        <w:rPr>
          <w:rFonts w:cstheme="minorHAnsi"/>
          <w:color w:val="000000"/>
          <w:sz w:val="28"/>
          <w:szCs w:val="28"/>
        </w:rPr>
        <w:t>Hebl</w:t>
      </w:r>
      <w:proofErr w:type="spellEnd"/>
      <w:r w:rsidRPr="001810F8">
        <w:rPr>
          <w:rFonts w:cstheme="minorHAnsi"/>
          <w:color w:val="000000"/>
          <w:sz w:val="28"/>
          <w:szCs w:val="28"/>
        </w:rPr>
        <w:t xml:space="preserve"> Ave. SW.</w:t>
      </w:r>
      <w:r w:rsidRPr="001810F8">
        <w:rPr>
          <w:rFonts w:cstheme="minorHAnsi"/>
          <w:color w:val="000000"/>
          <w:sz w:val="28"/>
          <w:szCs w:val="28"/>
        </w:rPr>
        <w:br/>
        <w:t>A sincere thank partners at the local Ace Hardware stores, Iowa City Fire Department, and Cities of Coralville and North Liberty for helping to reduce battery fires and protect our environment. City staff also thank the Iowa Department of Natural Resources for their grant funding and outreach support via the statewide “Take Charge” battery education program.</w:t>
      </w:r>
      <w:r w:rsidRPr="001810F8">
        <w:rPr>
          <w:rFonts w:cstheme="minorHAnsi"/>
          <w:color w:val="000000"/>
          <w:sz w:val="28"/>
          <w:szCs w:val="28"/>
        </w:rPr>
        <w:br/>
        <w:t>For more information on when and where you can recycle batteries, check out</w:t>
      </w:r>
      <w:r w:rsidRPr="001810F8">
        <w:rPr>
          <w:rFonts w:cstheme="minorHAnsi"/>
          <w:sz w:val="28"/>
          <w:szCs w:val="28"/>
        </w:rPr>
        <w:t xml:space="preserve"> </w:t>
      </w:r>
      <w:hyperlink r:id="rId16" w:history="1">
        <w:r w:rsidRPr="001810F8">
          <w:rPr>
            <w:rStyle w:val="Hyperlink"/>
            <w:rFonts w:cstheme="minorHAnsi"/>
            <w:b/>
            <w:bCs/>
            <w:color w:val="4B0082"/>
            <w:sz w:val="28"/>
            <w:szCs w:val="28"/>
          </w:rPr>
          <w:t>www.icgov.org/hhm</w:t>
        </w:r>
      </w:hyperlink>
      <w:r w:rsidRPr="001810F8">
        <w:rPr>
          <w:rFonts w:cstheme="minorHAnsi"/>
          <w:sz w:val="28"/>
          <w:szCs w:val="28"/>
        </w:rPr>
        <w:t>.  </w:t>
      </w:r>
      <w:r w:rsidRPr="001810F8">
        <w:rPr>
          <w:rFonts w:cstheme="minorHAnsi"/>
          <w:sz w:val="28"/>
          <w:szCs w:val="28"/>
        </w:rPr>
        <w:br/>
      </w:r>
      <w:r w:rsidRPr="001810F8">
        <w:rPr>
          <w:rFonts w:cstheme="minorHAnsi"/>
          <w:color w:val="000000"/>
          <w:sz w:val="28"/>
          <w:szCs w:val="28"/>
        </w:rPr>
        <w:t xml:space="preserve">Questions? Contact the Recycling Coordinator at </w:t>
      </w:r>
      <w:hyperlink r:id="rId17" w:history="1">
        <w:r w:rsidRPr="001810F8">
          <w:rPr>
            <w:rStyle w:val="Hyperlink"/>
            <w:rFonts w:cstheme="minorHAnsi"/>
            <w:b/>
            <w:bCs/>
            <w:color w:val="4B0082"/>
            <w:sz w:val="28"/>
            <w:szCs w:val="28"/>
          </w:rPr>
          <w:t>jane-wilch@iowa-city.org</w:t>
        </w:r>
      </w:hyperlink>
      <w:r w:rsidRPr="001810F8">
        <w:rPr>
          <w:rFonts w:cstheme="minorHAnsi"/>
          <w:sz w:val="28"/>
          <w:szCs w:val="28"/>
        </w:rPr>
        <w:t xml:space="preserve"> </w:t>
      </w:r>
      <w:r w:rsidRPr="001810F8">
        <w:rPr>
          <w:rFonts w:cstheme="minorHAnsi"/>
          <w:color w:val="000000"/>
          <w:sz w:val="28"/>
          <w:szCs w:val="28"/>
        </w:rPr>
        <w:t>or at 319-887-6110.</w:t>
      </w:r>
      <w:r w:rsidRPr="001810F8">
        <w:rPr>
          <w:rFonts w:cstheme="minorHAnsi"/>
          <w:sz w:val="28"/>
          <w:szCs w:val="28"/>
        </w:rPr>
        <w:br/>
      </w:r>
      <w:r>
        <w:rPr>
          <w:noProof/>
        </w:rPr>
        <w:drawing>
          <wp:inline distT="0" distB="0" distL="0" distR="0">
            <wp:extent cx="7077329" cy="3985017"/>
            <wp:effectExtent l="0" t="0" r="0" b="0"/>
            <wp:docPr id="14" name="Picture 14" descr="https://mcusercontent.com/a9f307a3cbce1cc4ca622bb7f/images/09c0a9b4-d89f-985f-191d-f2862bd0b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cusercontent.com/a9f307a3cbce1cc4ca622bb7f/images/09c0a9b4-d89f-985f-191d-f2862bd0bab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4370" cy="3988981"/>
                    </a:xfrm>
                    <a:prstGeom prst="rect">
                      <a:avLst/>
                    </a:prstGeom>
                    <a:noFill/>
                    <a:ln>
                      <a:noFill/>
                    </a:ln>
                  </pic:spPr>
                </pic:pic>
              </a:graphicData>
            </a:graphic>
          </wp:inline>
        </w:drawing>
      </w:r>
    </w:p>
    <w:p w:rsidR="001810F8" w:rsidRDefault="001810F8" w:rsidP="001810F8">
      <w:pPr>
        <w:spacing w:after="0" w:line="240" w:lineRule="auto"/>
        <w:rPr>
          <w:rFonts w:cstheme="minorHAnsi"/>
          <w:color w:val="000000"/>
          <w:sz w:val="28"/>
          <w:szCs w:val="28"/>
        </w:rPr>
      </w:pPr>
    </w:p>
    <w:bookmarkEnd w:id="1"/>
    <w:p w:rsidR="00F81FBE" w:rsidRPr="0082546C" w:rsidRDefault="001810F8" w:rsidP="00F81FBE">
      <w:pPr>
        <w:spacing w:after="0" w:line="240" w:lineRule="auto"/>
        <w:rPr>
          <w:sz w:val="28"/>
          <w:szCs w:val="28"/>
        </w:rPr>
      </w:pPr>
      <w:r w:rsidRPr="001810F8">
        <w:rPr>
          <w:rStyle w:val="Strong"/>
          <w:color w:val="000000"/>
          <w:sz w:val="32"/>
          <w:szCs w:val="32"/>
        </w:rPr>
        <w:t>Local Programming &amp; News</w:t>
      </w:r>
      <w:r>
        <w:br/>
      </w:r>
      <w:r w:rsidRPr="001810F8">
        <w:rPr>
          <w:rStyle w:val="Strong"/>
          <w:color w:val="000000"/>
          <w:sz w:val="28"/>
          <w:szCs w:val="28"/>
        </w:rPr>
        <w:t xml:space="preserve">AARP Iowa- </w:t>
      </w:r>
      <w:hyperlink r:id="rId19" w:tgtFrame="_blank" w:history="1">
        <w:r w:rsidRPr="001810F8">
          <w:rPr>
            <w:rStyle w:val="Hyperlink"/>
            <w:color w:val="0000CD"/>
            <w:sz w:val="28"/>
            <w:szCs w:val="28"/>
          </w:rPr>
          <w:t>Upcoming Events</w:t>
        </w:r>
      </w:hyperlink>
      <w:r w:rsidRPr="001810F8">
        <w:rPr>
          <w:sz w:val="28"/>
          <w:szCs w:val="28"/>
        </w:rPr>
        <w:br/>
      </w:r>
      <w:r w:rsidRPr="001810F8">
        <w:rPr>
          <w:sz w:val="28"/>
          <w:szCs w:val="28"/>
        </w:rPr>
        <w:br/>
      </w:r>
      <w:r w:rsidRPr="001810F8">
        <w:rPr>
          <w:rStyle w:val="Strong"/>
          <w:color w:val="000000"/>
          <w:sz w:val="28"/>
          <w:szCs w:val="28"/>
        </w:rPr>
        <w:t xml:space="preserve">Alzheimer's Association- </w:t>
      </w:r>
      <w:hyperlink r:id="rId20" w:tgtFrame="_blank" w:history="1">
        <w:r w:rsidRPr="001810F8">
          <w:rPr>
            <w:rStyle w:val="Hyperlink"/>
            <w:color w:val="0000CD"/>
            <w:sz w:val="28"/>
            <w:szCs w:val="28"/>
          </w:rPr>
          <w:t>Upcoming Events</w:t>
        </w:r>
      </w:hyperlink>
      <w:r w:rsidRPr="001810F8">
        <w:rPr>
          <w:color w:val="0000CD"/>
          <w:sz w:val="28"/>
          <w:szCs w:val="28"/>
          <w:u w:val="single"/>
        </w:rPr>
        <w:t xml:space="preserve"> and Support Groups</w:t>
      </w:r>
      <w:r w:rsidRPr="001810F8">
        <w:rPr>
          <w:sz w:val="28"/>
          <w:szCs w:val="28"/>
        </w:rPr>
        <w:br/>
      </w:r>
      <w:r w:rsidRPr="001810F8">
        <w:rPr>
          <w:sz w:val="28"/>
          <w:szCs w:val="28"/>
        </w:rPr>
        <w:br/>
      </w:r>
      <w:r w:rsidRPr="001810F8">
        <w:rPr>
          <w:rStyle w:val="Strong"/>
          <w:color w:val="000000"/>
          <w:sz w:val="28"/>
          <w:szCs w:val="28"/>
        </w:rPr>
        <w:t xml:space="preserve">COVID Recovery Iowa- </w:t>
      </w:r>
      <w:hyperlink r:id="rId21" w:tgtFrame="_blank" w:history="1">
        <w:r w:rsidRPr="001810F8">
          <w:rPr>
            <w:rStyle w:val="Hyperlink"/>
            <w:color w:val="0000CD"/>
            <w:sz w:val="28"/>
            <w:szCs w:val="28"/>
          </w:rPr>
          <w:t>Facebook Group Silver Linings</w:t>
        </w:r>
      </w:hyperlink>
      <w:r w:rsidRPr="001810F8">
        <w:rPr>
          <w:sz w:val="28"/>
          <w:szCs w:val="28"/>
        </w:rPr>
        <w:br/>
      </w:r>
      <w:r w:rsidRPr="001810F8">
        <w:rPr>
          <w:sz w:val="28"/>
          <w:szCs w:val="28"/>
        </w:rPr>
        <w:br/>
      </w:r>
      <w:proofErr w:type="spellStart"/>
      <w:r w:rsidRPr="001810F8">
        <w:rPr>
          <w:rStyle w:val="Strong"/>
          <w:color w:val="000000"/>
          <w:sz w:val="28"/>
          <w:szCs w:val="28"/>
        </w:rPr>
        <w:t>Hancher</w:t>
      </w:r>
      <w:proofErr w:type="spellEnd"/>
      <w:r w:rsidRPr="001810F8">
        <w:rPr>
          <w:rStyle w:val="Strong"/>
          <w:color w:val="000000"/>
          <w:sz w:val="28"/>
          <w:szCs w:val="28"/>
        </w:rPr>
        <w:t xml:space="preserve"> Auditorium-</w:t>
      </w:r>
      <w:r w:rsidRPr="001810F8">
        <w:rPr>
          <w:rStyle w:val="Strong"/>
          <w:sz w:val="28"/>
          <w:szCs w:val="28"/>
        </w:rPr>
        <w:t xml:space="preserve"> </w:t>
      </w:r>
      <w:hyperlink r:id="rId22" w:tgtFrame="_blank" w:history="1">
        <w:r w:rsidRPr="001810F8">
          <w:rPr>
            <w:rStyle w:val="Hyperlink"/>
            <w:color w:val="0000CD"/>
            <w:sz w:val="28"/>
            <w:szCs w:val="28"/>
          </w:rPr>
          <w:t>Upcoming Events</w:t>
        </w:r>
      </w:hyperlink>
      <w:r w:rsidRPr="001810F8">
        <w:rPr>
          <w:sz w:val="28"/>
          <w:szCs w:val="28"/>
        </w:rPr>
        <w:br/>
      </w:r>
      <w:r w:rsidRPr="001810F8">
        <w:rPr>
          <w:sz w:val="28"/>
          <w:szCs w:val="28"/>
        </w:rPr>
        <w:br/>
      </w:r>
      <w:r w:rsidRPr="001810F8">
        <w:rPr>
          <w:rStyle w:val="Strong"/>
          <w:color w:val="000000"/>
          <w:sz w:val="28"/>
          <w:szCs w:val="28"/>
        </w:rPr>
        <w:t>Iowa City Senior Center-</w:t>
      </w:r>
      <w:r w:rsidRPr="001810F8">
        <w:rPr>
          <w:sz w:val="28"/>
          <w:szCs w:val="28"/>
        </w:rPr>
        <w:t xml:space="preserve"> </w:t>
      </w:r>
      <w:hyperlink r:id="rId23" w:tgtFrame="_blank" w:history="1">
        <w:r w:rsidRPr="001810F8">
          <w:rPr>
            <w:rStyle w:val="Hyperlink"/>
            <w:color w:val="0000CD"/>
            <w:sz w:val="28"/>
            <w:szCs w:val="28"/>
          </w:rPr>
          <w:t>March and April Program Guide</w:t>
        </w:r>
      </w:hyperlink>
      <w:r w:rsidRPr="001810F8">
        <w:rPr>
          <w:sz w:val="28"/>
          <w:szCs w:val="28"/>
        </w:rPr>
        <w:br/>
      </w:r>
      <w:r w:rsidRPr="001810F8">
        <w:rPr>
          <w:sz w:val="28"/>
          <w:szCs w:val="28"/>
        </w:rPr>
        <w:br/>
      </w:r>
      <w:r w:rsidRPr="001810F8">
        <w:rPr>
          <w:rStyle w:val="Strong"/>
          <w:color w:val="000000"/>
          <w:sz w:val="28"/>
          <w:szCs w:val="28"/>
        </w:rPr>
        <w:t>North Liberty Senior 55+ Connections Lunch</w:t>
      </w:r>
      <w:r w:rsidRPr="001810F8">
        <w:rPr>
          <w:color w:val="000000"/>
          <w:sz w:val="28"/>
          <w:szCs w:val="28"/>
        </w:rPr>
        <w:t>- In-person lunches and programming-</w:t>
      </w:r>
      <w:r w:rsidRPr="001810F8">
        <w:rPr>
          <w:color w:val="0000CD"/>
          <w:sz w:val="28"/>
          <w:szCs w:val="28"/>
        </w:rPr>
        <w:t xml:space="preserve"> </w:t>
      </w:r>
      <w:hyperlink r:id="rId24" w:tgtFrame="_blank" w:history="1">
        <w:r w:rsidRPr="001810F8">
          <w:rPr>
            <w:rStyle w:val="Hyperlink"/>
            <w:color w:val="0000CD"/>
            <w:sz w:val="28"/>
            <w:szCs w:val="28"/>
          </w:rPr>
          <w:t>Click here for the calendar.</w:t>
        </w:r>
      </w:hyperlink>
      <w:r w:rsidRPr="001810F8">
        <w:rPr>
          <w:sz w:val="28"/>
          <w:szCs w:val="28"/>
        </w:rPr>
        <w:t xml:space="preserve"> </w:t>
      </w:r>
      <w:r w:rsidRPr="001810F8">
        <w:rPr>
          <w:color w:val="000000"/>
          <w:sz w:val="28"/>
          <w:szCs w:val="28"/>
        </w:rPr>
        <w:t>Call (319) 626-5701 or email</w:t>
      </w:r>
      <w:r w:rsidRPr="001810F8">
        <w:rPr>
          <w:sz w:val="28"/>
          <w:szCs w:val="28"/>
        </w:rPr>
        <w:t> </w:t>
      </w:r>
      <w:hyperlink r:id="rId25" w:tgtFrame="_blank" w:history="1">
        <w:r w:rsidRPr="001810F8">
          <w:rPr>
            <w:rStyle w:val="Hyperlink"/>
            <w:color w:val="0000CD"/>
            <w:sz w:val="28"/>
            <w:szCs w:val="28"/>
          </w:rPr>
          <w:t>agolly@northlibertyiowa.org</w:t>
        </w:r>
      </w:hyperlink>
      <w:r w:rsidRPr="001810F8">
        <w:rPr>
          <w:sz w:val="28"/>
          <w:szCs w:val="28"/>
        </w:rPr>
        <w:br/>
      </w:r>
      <w:r w:rsidRPr="001810F8">
        <w:rPr>
          <w:sz w:val="28"/>
          <w:szCs w:val="28"/>
        </w:rPr>
        <w:br/>
      </w:r>
      <w:r w:rsidRPr="001810F8">
        <w:rPr>
          <w:rStyle w:val="Strong"/>
          <w:color w:val="000000"/>
          <w:sz w:val="28"/>
          <w:szCs w:val="28"/>
        </w:rPr>
        <w:t>Stanley Museum of Art</w:t>
      </w:r>
      <w:r w:rsidRPr="001810F8">
        <w:rPr>
          <w:color w:val="000000"/>
          <w:sz w:val="28"/>
          <w:szCs w:val="28"/>
        </w:rPr>
        <w:t xml:space="preserve">- </w:t>
      </w:r>
      <w:hyperlink r:id="rId26" w:tgtFrame="_blank" w:history="1">
        <w:r w:rsidRPr="001810F8">
          <w:rPr>
            <w:rStyle w:val="Hyperlink"/>
            <w:color w:val="0000CD"/>
            <w:sz w:val="28"/>
            <w:szCs w:val="28"/>
          </w:rPr>
          <w:t>Click here for their website.</w:t>
        </w:r>
        <w:r w:rsidRPr="001810F8">
          <w:rPr>
            <w:color w:val="6DC6DD"/>
            <w:sz w:val="28"/>
            <w:szCs w:val="28"/>
          </w:rPr>
          <w:br/>
        </w:r>
        <w:r w:rsidRPr="001810F8">
          <w:rPr>
            <w:color w:val="6DC6DD"/>
            <w:sz w:val="28"/>
            <w:szCs w:val="28"/>
          </w:rPr>
          <w:br/>
        </w:r>
        <w:r w:rsidRPr="001810F8">
          <w:rPr>
            <w:rStyle w:val="Strong"/>
            <w:color w:val="000000"/>
            <w:sz w:val="28"/>
            <w:szCs w:val="28"/>
          </w:rPr>
          <w:t>Solon</w:t>
        </w:r>
      </w:hyperlink>
      <w:r w:rsidRPr="001810F8">
        <w:rPr>
          <w:rStyle w:val="Strong"/>
          <w:color w:val="000000"/>
          <w:sz w:val="28"/>
          <w:szCs w:val="28"/>
        </w:rPr>
        <w:t xml:space="preserve"> Senior News- </w:t>
      </w:r>
      <w:hyperlink r:id="rId27" w:tgtFrame="_blank" w:history="1">
        <w:r w:rsidRPr="001810F8">
          <w:rPr>
            <w:rStyle w:val="Hyperlink"/>
            <w:sz w:val="28"/>
            <w:szCs w:val="28"/>
          </w:rPr>
          <w:t>Click here for their April Newsletter</w:t>
        </w:r>
      </w:hyperlink>
      <w:r w:rsidRPr="001810F8">
        <w:rPr>
          <w:sz w:val="28"/>
          <w:szCs w:val="28"/>
        </w:rPr>
        <w:br/>
      </w:r>
      <w:r w:rsidRPr="001810F8">
        <w:rPr>
          <w:sz w:val="28"/>
          <w:szCs w:val="28"/>
        </w:rPr>
        <w:br/>
      </w:r>
      <w:r w:rsidRPr="001810F8">
        <w:rPr>
          <w:rStyle w:val="Strong"/>
          <w:color w:val="000000"/>
          <w:sz w:val="28"/>
          <w:szCs w:val="28"/>
        </w:rPr>
        <w:t>TRAIL of Johnson County- </w:t>
      </w:r>
      <w:r w:rsidRPr="001810F8">
        <w:rPr>
          <w:color w:val="000000"/>
          <w:sz w:val="28"/>
          <w:szCs w:val="28"/>
        </w:rPr>
        <w:t xml:space="preserve">Their calendar features a curated collection of virtual public events (as well as those just for TRAIL members) that they select from local, regional, and national sources. That link is here: </w:t>
      </w:r>
      <w:hyperlink r:id="rId28" w:tgtFrame="_blank" w:history="1">
        <w:r w:rsidRPr="001810F8">
          <w:rPr>
            <w:rStyle w:val="Hyperlink"/>
            <w:color w:val="0000CD"/>
            <w:sz w:val="28"/>
            <w:szCs w:val="28"/>
          </w:rPr>
          <w:t>https://trailofjohnsoncounty.org/calendar</w:t>
        </w:r>
      </w:hyperlink>
      <w:r w:rsidRPr="001810F8">
        <w:rPr>
          <w:sz w:val="28"/>
          <w:szCs w:val="28"/>
        </w:rPr>
        <w:br/>
      </w:r>
      <w:r w:rsidRPr="001810F8">
        <w:rPr>
          <w:sz w:val="28"/>
          <w:szCs w:val="28"/>
        </w:rPr>
        <w:br/>
      </w:r>
      <w:r w:rsidRPr="00CE38E6">
        <w:rPr>
          <w:rFonts w:ascii="Times New Roman" w:eastAsia="Times New Roman" w:hAnsi="Times New Roman" w:cs="Times New Roman"/>
          <w:noProof/>
          <w:u w:val="single"/>
        </w:rPr>
        <mc:AlternateContent>
          <mc:Choice Requires="wps">
            <w:drawing>
              <wp:anchor distT="0" distB="0" distL="114300" distR="114300" simplePos="0" relativeHeight="251753472" behindDoc="0" locked="0" layoutInCell="1" allowOverlap="1" wp14:anchorId="3640CE6A" wp14:editId="6F3B8F6C">
                <wp:simplePos x="0" y="0"/>
                <wp:positionH relativeFrom="column">
                  <wp:posOffset>-456946</wp:posOffset>
                </wp:positionH>
                <wp:positionV relativeFrom="paragraph">
                  <wp:posOffset>3273298</wp:posOffset>
                </wp:positionV>
                <wp:extent cx="7534275" cy="27305"/>
                <wp:effectExtent l="0" t="0" r="28575" b="29845"/>
                <wp:wrapNone/>
                <wp:docPr id="29" name="Straight Connector 29"/>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A8F0F" id="Straight Connector 29"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36pt,257.75pt" to="557.25pt,2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2A8QEAADcEAAAOAAAAZHJzL2Uyb0RvYy54bWysU02P0zAQvSPxHyzfadIspRA13UNXy4WP&#10;ahe4u46dWLI9lu1t0n/P2EnDChASiBysjD3vzbzn8e52NJqchQ8KbEPXq5ISYTm0ynYN/frl/tVb&#10;SkJktmUarGjoRQR6u3/5Yje4WlTQg26FJ0hiQz24hvYxurooAu+FYWEFTlg8lOANixj6rmg9G5Dd&#10;6KIqyzfFAL51HrgIAXfvpkO6z/xSCh4/SxlEJLqh2FvMq8/rKa3FfsfqzjPXKz63wf6hC8OUxaIL&#10;1R2LjDx59QuVUdxDABlXHEwBUiousgZUsy5/UvPYMyeyFjQnuMWm8P9o+afz0RPVNrR6R4llBu/o&#10;MXqmuj6SA1iLDoIneIhODS7UCDjYo5+j4I4+yR6lN0Rq5b7hEGQjUBoZs8+XxWcxRsJxc7u5eV1t&#10;N5RwPKu2N+UmsRcTTaJzPsT3AgxJPw3VyiYbWM3OH0KcUq8paVvbtAbQqr1XWucgDZA4aE/ODK/+&#10;1FWZQD+Zj9BOe5sSv7lwnreUntt4xoRNJfYiSZ/E5r940WKq/CAk2oeiJtkL0VSDcS5sXM9VtMXs&#10;BJPY5QIsc2d/BM75CSryUP8NeEHkymDjAjbKgv9d9TheW5ZT/tWBSXey4ATtJY9BtganMzs3v6Q0&#10;/s/jDP/x3vffAQAA//8DAFBLAwQUAAYACAAAACEAF4VwheAAAAAMAQAADwAAAGRycy9kb3ducmV2&#10;LnhtbEyPwU7DMBBE70j8g7VIXFDruGraNMSpKhAfQCmcnXgbR8TrELtp4OtxTnDb3RnNvin2k+3Y&#10;iINvHUkQywQYUu10S42E09vLIgPmgyKtOkco4Rs97Mvbm0Ll2l3pFcdjaFgMIZ8rCSaEPufc1wat&#10;8kvXI0Xt7AarQlyHhutBXWO47fgqSTbcqpbiB6N6fDJYfx4vVkJf/bxnD19m/ezO1cdY2+QgNicp&#10;7++mwyOwgFP4M8OMH9GhjEyVu5D2rJOw2K5ilyAhFWkKbHYIsY5TNZ92GfCy4P9LlL8AAAD//wMA&#10;UEsBAi0AFAAGAAgAAAAhALaDOJL+AAAA4QEAABMAAAAAAAAAAAAAAAAAAAAAAFtDb250ZW50X1R5&#10;cGVzXS54bWxQSwECLQAUAAYACAAAACEAOP0h/9YAAACUAQAACwAAAAAAAAAAAAAAAAAvAQAAX3Jl&#10;bHMvLnJlbHNQSwECLQAUAAYACAAAACEA6SGNgPEBAAA3BAAADgAAAAAAAAAAAAAAAAAuAgAAZHJz&#10;L2Uyb0RvYy54bWxQSwECLQAUAAYACAAAACEAF4VwheAAAAAMAQAADwAAAAAAAAAAAAAAAABLBAAA&#10;ZHJzL2Rvd25yZXYueG1sUEsFBgAAAAAEAAQA8wAAAFgFAAAAAA==&#10;" strokecolor="#747070 [1614]" strokeweight=".5pt">
                <v:stroke joinstyle="miter"/>
              </v:line>
            </w:pict>
          </mc:Fallback>
        </mc:AlternateContent>
      </w:r>
      <w:r w:rsidRPr="001810F8">
        <w:rPr>
          <w:rStyle w:val="Strong"/>
          <w:color w:val="000000"/>
          <w:sz w:val="28"/>
          <w:szCs w:val="28"/>
        </w:rPr>
        <w:t>UI Center for Human Rights-</w:t>
      </w:r>
      <w:r w:rsidRPr="001810F8">
        <w:rPr>
          <w:color w:val="000000"/>
          <w:sz w:val="28"/>
          <w:szCs w:val="28"/>
        </w:rPr>
        <w:t xml:space="preserve"> </w:t>
      </w:r>
      <w:hyperlink r:id="rId29" w:tgtFrame="_blank" w:history="1">
        <w:r w:rsidRPr="001810F8">
          <w:rPr>
            <w:rStyle w:val="Hyperlink"/>
            <w:color w:val="000080"/>
            <w:sz w:val="28"/>
            <w:szCs w:val="28"/>
          </w:rPr>
          <w:t>Upcoming Events</w:t>
        </w:r>
      </w:hyperlink>
    </w:p>
    <w:p w:rsidR="001810F8" w:rsidRDefault="001810F8" w:rsidP="0082546C">
      <w:pPr>
        <w:rPr>
          <w:sz w:val="36"/>
          <w:szCs w:val="36"/>
        </w:rPr>
      </w:pPr>
    </w:p>
    <w:p w:rsidR="001C2181" w:rsidRPr="001C2181" w:rsidRDefault="001C2181" w:rsidP="0082546C">
      <w:pPr>
        <w:rPr>
          <w:sz w:val="36"/>
          <w:szCs w:val="36"/>
        </w:rPr>
      </w:pPr>
      <w:r w:rsidRPr="001C2181">
        <w:rPr>
          <w:sz w:val="36"/>
          <w:szCs w:val="36"/>
        </w:rPr>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30"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w:t>
      </w:r>
      <w:r w:rsidR="00CE0C33">
        <w:rPr>
          <w:sz w:val="32"/>
          <w:szCs w:val="32"/>
        </w:rPr>
        <w:t xml:space="preserve"> 319-688-5842 or by email at</w:t>
      </w:r>
      <w:r w:rsidRPr="001C2181">
        <w:rPr>
          <w:sz w:val="32"/>
          <w:szCs w:val="32"/>
        </w:rPr>
        <w:t xml:space="preserve"> </w:t>
      </w:r>
      <w:hyperlink r:id="rId31" w:history="1">
        <w:r w:rsidRPr="001C2181">
          <w:rPr>
            <w:rStyle w:val="Hyperlink"/>
            <w:sz w:val="32"/>
            <w:szCs w:val="32"/>
          </w:rPr>
          <w:t>jkellbach@johnsoncountyiowa.gov</w:t>
        </w:r>
      </w:hyperlink>
      <w:bookmarkStart w:id="9" w:name="_GoBack"/>
      <w:bookmarkEnd w:id="9"/>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6EC"/>
    <w:multiLevelType w:val="multilevel"/>
    <w:tmpl w:val="6B6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5098F"/>
    <w:multiLevelType w:val="multilevel"/>
    <w:tmpl w:val="B9A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2DF2"/>
    <w:multiLevelType w:val="multilevel"/>
    <w:tmpl w:val="959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E37F4"/>
    <w:multiLevelType w:val="multilevel"/>
    <w:tmpl w:val="773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37A88"/>
    <w:multiLevelType w:val="multilevel"/>
    <w:tmpl w:val="1164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25C4A"/>
    <w:multiLevelType w:val="multilevel"/>
    <w:tmpl w:val="75D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313B3"/>
    <w:multiLevelType w:val="multilevel"/>
    <w:tmpl w:val="EB0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9C6810"/>
    <w:multiLevelType w:val="multilevel"/>
    <w:tmpl w:val="F0B6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C150F"/>
    <w:multiLevelType w:val="multilevel"/>
    <w:tmpl w:val="2CBC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04C3F"/>
    <w:multiLevelType w:val="multilevel"/>
    <w:tmpl w:val="90B8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B3F81"/>
    <w:multiLevelType w:val="multilevel"/>
    <w:tmpl w:val="1020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3352A1"/>
    <w:multiLevelType w:val="multilevel"/>
    <w:tmpl w:val="580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3E65E7"/>
    <w:multiLevelType w:val="multilevel"/>
    <w:tmpl w:val="3D78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BD1180"/>
    <w:multiLevelType w:val="multilevel"/>
    <w:tmpl w:val="3E6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6549FD"/>
    <w:multiLevelType w:val="multilevel"/>
    <w:tmpl w:val="619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E33516"/>
    <w:multiLevelType w:val="multilevel"/>
    <w:tmpl w:val="7D3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61DB2"/>
    <w:multiLevelType w:val="multilevel"/>
    <w:tmpl w:val="C254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6C3690"/>
    <w:multiLevelType w:val="multilevel"/>
    <w:tmpl w:val="D9A2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80549B"/>
    <w:multiLevelType w:val="multilevel"/>
    <w:tmpl w:val="FA3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334C27"/>
    <w:multiLevelType w:val="multilevel"/>
    <w:tmpl w:val="724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FD21B2"/>
    <w:multiLevelType w:val="multilevel"/>
    <w:tmpl w:val="CDBC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2"/>
  </w:num>
  <w:num w:numId="4">
    <w:abstractNumId w:val="27"/>
  </w:num>
  <w:num w:numId="5">
    <w:abstractNumId w:val="10"/>
  </w:num>
  <w:num w:numId="6">
    <w:abstractNumId w:val="18"/>
  </w:num>
  <w:num w:numId="7">
    <w:abstractNumId w:val="31"/>
  </w:num>
  <w:num w:numId="8">
    <w:abstractNumId w:val="6"/>
  </w:num>
  <w:num w:numId="9">
    <w:abstractNumId w:val="20"/>
  </w:num>
  <w:num w:numId="10">
    <w:abstractNumId w:val="15"/>
  </w:num>
  <w:num w:numId="11">
    <w:abstractNumId w:val="7"/>
  </w:num>
  <w:num w:numId="12">
    <w:abstractNumId w:val="21"/>
  </w:num>
  <w:num w:numId="13">
    <w:abstractNumId w:val="30"/>
  </w:num>
  <w:num w:numId="14">
    <w:abstractNumId w:val="12"/>
  </w:num>
  <w:num w:numId="15">
    <w:abstractNumId w:val="24"/>
  </w:num>
  <w:num w:numId="16">
    <w:abstractNumId w:val="0"/>
  </w:num>
  <w:num w:numId="17">
    <w:abstractNumId w:val="19"/>
  </w:num>
  <w:num w:numId="18">
    <w:abstractNumId w:val="3"/>
  </w:num>
  <w:num w:numId="19">
    <w:abstractNumId w:val="25"/>
  </w:num>
  <w:num w:numId="20">
    <w:abstractNumId w:val="26"/>
  </w:num>
  <w:num w:numId="21">
    <w:abstractNumId w:val="17"/>
  </w:num>
  <w:num w:numId="22">
    <w:abstractNumId w:val="13"/>
  </w:num>
  <w:num w:numId="23">
    <w:abstractNumId w:val="5"/>
  </w:num>
  <w:num w:numId="24">
    <w:abstractNumId w:val="28"/>
  </w:num>
  <w:num w:numId="25">
    <w:abstractNumId w:val="22"/>
  </w:num>
  <w:num w:numId="26">
    <w:abstractNumId w:val="9"/>
  </w:num>
  <w:num w:numId="27">
    <w:abstractNumId w:val="29"/>
  </w:num>
  <w:num w:numId="28">
    <w:abstractNumId w:val="23"/>
  </w:num>
  <w:num w:numId="29">
    <w:abstractNumId w:val="4"/>
  </w:num>
  <w:num w:numId="30">
    <w:abstractNumId w:val="14"/>
  </w:num>
  <w:num w:numId="31">
    <w:abstractNumId w:val="8"/>
  </w:num>
  <w:num w:numId="32">
    <w:abstractNumId w:val="16"/>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09528B"/>
    <w:rsid w:val="00112510"/>
    <w:rsid w:val="001810F8"/>
    <w:rsid w:val="001A4AF3"/>
    <w:rsid w:val="001C2181"/>
    <w:rsid w:val="00595056"/>
    <w:rsid w:val="00693B0C"/>
    <w:rsid w:val="00730B8C"/>
    <w:rsid w:val="00772400"/>
    <w:rsid w:val="0082546C"/>
    <w:rsid w:val="00842B12"/>
    <w:rsid w:val="009E7D7B"/>
    <w:rsid w:val="00A8708E"/>
    <w:rsid w:val="00BB7A45"/>
    <w:rsid w:val="00C779B6"/>
    <w:rsid w:val="00CE0C33"/>
    <w:rsid w:val="00CE38E6"/>
    <w:rsid w:val="00EB494E"/>
    <w:rsid w:val="00F8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CC430"/>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10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950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810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 w:type="character" w:customStyle="1" w:styleId="Heading2Char">
    <w:name w:val="Heading 2 Char"/>
    <w:basedOn w:val="DefaultParagraphFont"/>
    <w:link w:val="Heading2"/>
    <w:uiPriority w:val="9"/>
    <w:semiHidden/>
    <w:rsid w:val="0059505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5056"/>
    <w:rPr>
      <w:color w:val="954F72" w:themeColor="followedHyperlink"/>
      <w:u w:val="single"/>
    </w:rPr>
  </w:style>
  <w:style w:type="character" w:customStyle="1" w:styleId="markedcontent">
    <w:name w:val="markedcontent"/>
    <w:basedOn w:val="DefaultParagraphFont"/>
    <w:rsid w:val="00772400"/>
  </w:style>
  <w:style w:type="character" w:customStyle="1" w:styleId="lrzxr">
    <w:name w:val="lrzxr"/>
    <w:basedOn w:val="DefaultParagraphFont"/>
    <w:rsid w:val="001810F8"/>
  </w:style>
  <w:style w:type="character" w:customStyle="1" w:styleId="Heading1Char">
    <w:name w:val="Heading 1 Char"/>
    <w:basedOn w:val="DefaultParagraphFont"/>
    <w:link w:val="Heading1"/>
    <w:uiPriority w:val="9"/>
    <w:rsid w:val="001810F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810F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186991533">
      <w:bodyDiv w:val="1"/>
      <w:marLeft w:val="0"/>
      <w:marRight w:val="0"/>
      <w:marTop w:val="0"/>
      <w:marBottom w:val="0"/>
      <w:divBdr>
        <w:top w:val="none" w:sz="0" w:space="0" w:color="auto"/>
        <w:left w:val="none" w:sz="0" w:space="0" w:color="auto"/>
        <w:bottom w:val="none" w:sz="0" w:space="0" w:color="auto"/>
        <w:right w:val="none" w:sz="0" w:space="0" w:color="auto"/>
      </w:divBdr>
    </w:div>
    <w:div w:id="188642058">
      <w:bodyDiv w:val="1"/>
      <w:marLeft w:val="0"/>
      <w:marRight w:val="0"/>
      <w:marTop w:val="0"/>
      <w:marBottom w:val="0"/>
      <w:divBdr>
        <w:top w:val="none" w:sz="0" w:space="0" w:color="auto"/>
        <w:left w:val="none" w:sz="0" w:space="0" w:color="auto"/>
        <w:bottom w:val="none" w:sz="0" w:space="0" w:color="auto"/>
        <w:right w:val="none" w:sz="0" w:space="0" w:color="auto"/>
      </w:divBdr>
    </w:div>
    <w:div w:id="204492608">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9460">
      <w:bodyDiv w:val="1"/>
      <w:marLeft w:val="0"/>
      <w:marRight w:val="0"/>
      <w:marTop w:val="0"/>
      <w:marBottom w:val="0"/>
      <w:divBdr>
        <w:top w:val="none" w:sz="0" w:space="0" w:color="auto"/>
        <w:left w:val="none" w:sz="0" w:space="0" w:color="auto"/>
        <w:bottom w:val="none" w:sz="0" w:space="0" w:color="auto"/>
        <w:right w:val="none" w:sz="0" w:space="0" w:color="auto"/>
      </w:divBdr>
      <w:divsChild>
        <w:div w:id="1481967112">
          <w:marLeft w:val="0"/>
          <w:marRight w:val="0"/>
          <w:marTop w:val="0"/>
          <w:marBottom w:val="0"/>
          <w:divBdr>
            <w:top w:val="none" w:sz="0" w:space="0" w:color="auto"/>
            <w:left w:val="none" w:sz="0" w:space="0" w:color="auto"/>
            <w:bottom w:val="none" w:sz="0" w:space="0" w:color="auto"/>
            <w:right w:val="none" w:sz="0" w:space="0" w:color="auto"/>
          </w:divBdr>
          <w:divsChild>
            <w:div w:id="129322278">
              <w:marLeft w:val="0"/>
              <w:marRight w:val="0"/>
              <w:marTop w:val="0"/>
              <w:marBottom w:val="0"/>
              <w:divBdr>
                <w:top w:val="none" w:sz="0" w:space="0" w:color="auto"/>
                <w:left w:val="none" w:sz="0" w:space="0" w:color="auto"/>
                <w:bottom w:val="none" w:sz="0" w:space="0" w:color="auto"/>
                <w:right w:val="none" w:sz="0" w:space="0" w:color="auto"/>
              </w:divBdr>
              <w:divsChild>
                <w:div w:id="685521888">
                  <w:marLeft w:val="0"/>
                  <w:marRight w:val="0"/>
                  <w:marTop w:val="0"/>
                  <w:marBottom w:val="0"/>
                  <w:divBdr>
                    <w:top w:val="none" w:sz="0" w:space="0" w:color="auto"/>
                    <w:left w:val="none" w:sz="0" w:space="0" w:color="auto"/>
                    <w:bottom w:val="none" w:sz="0" w:space="0" w:color="auto"/>
                    <w:right w:val="none" w:sz="0" w:space="0" w:color="auto"/>
                  </w:divBdr>
                  <w:divsChild>
                    <w:div w:id="482546017">
                      <w:marLeft w:val="0"/>
                      <w:marRight w:val="0"/>
                      <w:marTop w:val="0"/>
                      <w:marBottom w:val="0"/>
                      <w:divBdr>
                        <w:top w:val="none" w:sz="0" w:space="0" w:color="auto"/>
                        <w:left w:val="none" w:sz="0" w:space="0" w:color="auto"/>
                        <w:bottom w:val="none" w:sz="0" w:space="0" w:color="auto"/>
                        <w:right w:val="none" w:sz="0" w:space="0" w:color="auto"/>
                      </w:divBdr>
                    </w:div>
                    <w:div w:id="13006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8555">
          <w:marLeft w:val="0"/>
          <w:marRight w:val="0"/>
          <w:marTop w:val="0"/>
          <w:marBottom w:val="0"/>
          <w:divBdr>
            <w:top w:val="none" w:sz="0" w:space="0" w:color="auto"/>
            <w:left w:val="none" w:sz="0" w:space="0" w:color="auto"/>
            <w:bottom w:val="none" w:sz="0" w:space="0" w:color="auto"/>
            <w:right w:val="none" w:sz="0" w:space="0" w:color="auto"/>
          </w:divBdr>
          <w:divsChild>
            <w:div w:id="927078100">
              <w:marLeft w:val="0"/>
              <w:marRight w:val="0"/>
              <w:marTop w:val="0"/>
              <w:marBottom w:val="0"/>
              <w:divBdr>
                <w:top w:val="none" w:sz="0" w:space="0" w:color="auto"/>
                <w:left w:val="none" w:sz="0" w:space="0" w:color="auto"/>
                <w:bottom w:val="none" w:sz="0" w:space="0" w:color="auto"/>
                <w:right w:val="none" w:sz="0" w:space="0" w:color="auto"/>
              </w:divBdr>
              <w:divsChild>
                <w:div w:id="1507667826">
                  <w:marLeft w:val="0"/>
                  <w:marRight w:val="0"/>
                  <w:marTop w:val="0"/>
                  <w:marBottom w:val="0"/>
                  <w:divBdr>
                    <w:top w:val="none" w:sz="0" w:space="0" w:color="auto"/>
                    <w:left w:val="none" w:sz="0" w:space="0" w:color="auto"/>
                    <w:bottom w:val="none" w:sz="0" w:space="0" w:color="auto"/>
                    <w:right w:val="none" w:sz="0" w:space="0" w:color="auto"/>
                  </w:divBdr>
                  <w:divsChild>
                    <w:div w:id="2042318755">
                      <w:marLeft w:val="0"/>
                      <w:marRight w:val="0"/>
                      <w:marTop w:val="0"/>
                      <w:marBottom w:val="0"/>
                      <w:divBdr>
                        <w:top w:val="none" w:sz="0" w:space="0" w:color="auto"/>
                        <w:left w:val="none" w:sz="0" w:space="0" w:color="auto"/>
                        <w:bottom w:val="none" w:sz="0" w:space="0" w:color="auto"/>
                        <w:right w:val="none" w:sz="0" w:space="0" w:color="auto"/>
                      </w:divBdr>
                    </w:div>
                    <w:div w:id="222840637">
                      <w:marLeft w:val="0"/>
                      <w:marRight w:val="0"/>
                      <w:marTop w:val="0"/>
                      <w:marBottom w:val="0"/>
                      <w:divBdr>
                        <w:top w:val="none" w:sz="0" w:space="0" w:color="auto"/>
                        <w:left w:val="none" w:sz="0" w:space="0" w:color="auto"/>
                        <w:bottom w:val="none" w:sz="0" w:space="0" w:color="auto"/>
                        <w:right w:val="none" w:sz="0" w:space="0" w:color="auto"/>
                      </w:divBdr>
                    </w:div>
                    <w:div w:id="1592424236">
                      <w:marLeft w:val="0"/>
                      <w:marRight w:val="0"/>
                      <w:marTop w:val="0"/>
                      <w:marBottom w:val="0"/>
                      <w:divBdr>
                        <w:top w:val="none" w:sz="0" w:space="0" w:color="auto"/>
                        <w:left w:val="none" w:sz="0" w:space="0" w:color="auto"/>
                        <w:bottom w:val="none" w:sz="0" w:space="0" w:color="auto"/>
                        <w:right w:val="none" w:sz="0" w:space="0" w:color="auto"/>
                      </w:divBdr>
                    </w:div>
                    <w:div w:id="66390954">
                      <w:marLeft w:val="0"/>
                      <w:marRight w:val="0"/>
                      <w:marTop w:val="0"/>
                      <w:marBottom w:val="0"/>
                      <w:divBdr>
                        <w:top w:val="none" w:sz="0" w:space="0" w:color="auto"/>
                        <w:left w:val="none" w:sz="0" w:space="0" w:color="auto"/>
                        <w:bottom w:val="none" w:sz="0" w:space="0" w:color="auto"/>
                        <w:right w:val="none" w:sz="0" w:space="0" w:color="auto"/>
                      </w:divBdr>
                    </w:div>
                    <w:div w:id="18966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5926">
          <w:marLeft w:val="0"/>
          <w:marRight w:val="0"/>
          <w:marTop w:val="0"/>
          <w:marBottom w:val="0"/>
          <w:divBdr>
            <w:top w:val="none" w:sz="0" w:space="0" w:color="auto"/>
            <w:left w:val="none" w:sz="0" w:space="0" w:color="auto"/>
            <w:bottom w:val="none" w:sz="0" w:space="0" w:color="auto"/>
            <w:right w:val="none" w:sz="0" w:space="0" w:color="auto"/>
          </w:divBdr>
          <w:divsChild>
            <w:div w:id="2041467662">
              <w:marLeft w:val="0"/>
              <w:marRight w:val="0"/>
              <w:marTop w:val="0"/>
              <w:marBottom w:val="0"/>
              <w:divBdr>
                <w:top w:val="none" w:sz="0" w:space="0" w:color="auto"/>
                <w:left w:val="none" w:sz="0" w:space="0" w:color="auto"/>
                <w:bottom w:val="none" w:sz="0" w:space="0" w:color="auto"/>
                <w:right w:val="none" w:sz="0" w:space="0" w:color="auto"/>
              </w:divBdr>
              <w:divsChild>
                <w:div w:id="2091341950">
                  <w:marLeft w:val="0"/>
                  <w:marRight w:val="0"/>
                  <w:marTop w:val="0"/>
                  <w:marBottom w:val="0"/>
                  <w:divBdr>
                    <w:top w:val="none" w:sz="0" w:space="0" w:color="auto"/>
                    <w:left w:val="none" w:sz="0" w:space="0" w:color="auto"/>
                    <w:bottom w:val="none" w:sz="0" w:space="0" w:color="auto"/>
                    <w:right w:val="none" w:sz="0" w:space="0" w:color="auto"/>
                  </w:divBdr>
                  <w:divsChild>
                    <w:div w:id="1896773854">
                      <w:marLeft w:val="0"/>
                      <w:marRight w:val="0"/>
                      <w:marTop w:val="0"/>
                      <w:marBottom w:val="0"/>
                      <w:divBdr>
                        <w:top w:val="none" w:sz="0" w:space="0" w:color="auto"/>
                        <w:left w:val="none" w:sz="0" w:space="0" w:color="auto"/>
                        <w:bottom w:val="none" w:sz="0" w:space="0" w:color="auto"/>
                        <w:right w:val="none" w:sz="0" w:space="0" w:color="auto"/>
                      </w:divBdr>
                      <w:divsChild>
                        <w:div w:id="500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489906564">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700672912">
      <w:bodyDiv w:val="1"/>
      <w:marLeft w:val="0"/>
      <w:marRight w:val="0"/>
      <w:marTop w:val="0"/>
      <w:marBottom w:val="0"/>
      <w:divBdr>
        <w:top w:val="none" w:sz="0" w:space="0" w:color="auto"/>
        <w:left w:val="none" w:sz="0" w:space="0" w:color="auto"/>
        <w:bottom w:val="none" w:sz="0" w:space="0" w:color="auto"/>
        <w:right w:val="none" w:sz="0" w:space="0" w:color="auto"/>
      </w:divBdr>
    </w:div>
    <w:div w:id="799882309">
      <w:bodyDiv w:val="1"/>
      <w:marLeft w:val="0"/>
      <w:marRight w:val="0"/>
      <w:marTop w:val="0"/>
      <w:marBottom w:val="0"/>
      <w:divBdr>
        <w:top w:val="none" w:sz="0" w:space="0" w:color="auto"/>
        <w:left w:val="none" w:sz="0" w:space="0" w:color="auto"/>
        <w:bottom w:val="none" w:sz="0" w:space="0" w:color="auto"/>
        <w:right w:val="none" w:sz="0" w:space="0" w:color="auto"/>
      </w:divBdr>
    </w:div>
    <w:div w:id="926766469">
      <w:bodyDiv w:val="1"/>
      <w:marLeft w:val="0"/>
      <w:marRight w:val="0"/>
      <w:marTop w:val="0"/>
      <w:marBottom w:val="0"/>
      <w:divBdr>
        <w:top w:val="none" w:sz="0" w:space="0" w:color="auto"/>
        <w:left w:val="none" w:sz="0" w:space="0" w:color="auto"/>
        <w:bottom w:val="none" w:sz="0" w:space="0" w:color="auto"/>
        <w:right w:val="none" w:sz="0" w:space="0" w:color="auto"/>
      </w:divBdr>
    </w:div>
    <w:div w:id="1167479832">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213618248">
      <w:bodyDiv w:val="1"/>
      <w:marLeft w:val="0"/>
      <w:marRight w:val="0"/>
      <w:marTop w:val="0"/>
      <w:marBottom w:val="0"/>
      <w:divBdr>
        <w:top w:val="none" w:sz="0" w:space="0" w:color="auto"/>
        <w:left w:val="none" w:sz="0" w:space="0" w:color="auto"/>
        <w:bottom w:val="none" w:sz="0" w:space="0" w:color="auto"/>
        <w:right w:val="none" w:sz="0" w:space="0" w:color="auto"/>
      </w:divBdr>
    </w:div>
    <w:div w:id="1230530599">
      <w:bodyDiv w:val="1"/>
      <w:marLeft w:val="0"/>
      <w:marRight w:val="0"/>
      <w:marTop w:val="0"/>
      <w:marBottom w:val="0"/>
      <w:divBdr>
        <w:top w:val="none" w:sz="0" w:space="0" w:color="auto"/>
        <w:left w:val="none" w:sz="0" w:space="0" w:color="auto"/>
        <w:bottom w:val="none" w:sz="0" w:space="0" w:color="auto"/>
        <w:right w:val="none" w:sz="0" w:space="0" w:color="auto"/>
      </w:divBdr>
    </w:div>
    <w:div w:id="1303774430">
      <w:bodyDiv w:val="1"/>
      <w:marLeft w:val="0"/>
      <w:marRight w:val="0"/>
      <w:marTop w:val="0"/>
      <w:marBottom w:val="0"/>
      <w:divBdr>
        <w:top w:val="none" w:sz="0" w:space="0" w:color="auto"/>
        <w:left w:val="none" w:sz="0" w:space="0" w:color="auto"/>
        <w:bottom w:val="none" w:sz="0" w:space="0" w:color="auto"/>
        <w:right w:val="none" w:sz="0" w:space="0" w:color="auto"/>
      </w:divBdr>
    </w:div>
    <w:div w:id="1440753870">
      <w:bodyDiv w:val="1"/>
      <w:marLeft w:val="0"/>
      <w:marRight w:val="0"/>
      <w:marTop w:val="0"/>
      <w:marBottom w:val="0"/>
      <w:divBdr>
        <w:top w:val="none" w:sz="0" w:space="0" w:color="auto"/>
        <w:left w:val="none" w:sz="0" w:space="0" w:color="auto"/>
        <w:bottom w:val="none" w:sz="0" w:space="0" w:color="auto"/>
        <w:right w:val="none" w:sz="0" w:space="0" w:color="auto"/>
      </w:divBdr>
    </w:div>
    <w:div w:id="1629630513">
      <w:bodyDiv w:val="1"/>
      <w:marLeft w:val="0"/>
      <w:marRight w:val="0"/>
      <w:marTop w:val="0"/>
      <w:marBottom w:val="0"/>
      <w:divBdr>
        <w:top w:val="none" w:sz="0" w:space="0" w:color="auto"/>
        <w:left w:val="none" w:sz="0" w:space="0" w:color="auto"/>
        <w:bottom w:val="none" w:sz="0" w:space="0" w:color="auto"/>
        <w:right w:val="none" w:sz="0" w:space="0" w:color="auto"/>
      </w:divBdr>
    </w:div>
    <w:div w:id="1661348436">
      <w:bodyDiv w:val="1"/>
      <w:marLeft w:val="0"/>
      <w:marRight w:val="0"/>
      <w:marTop w:val="0"/>
      <w:marBottom w:val="0"/>
      <w:divBdr>
        <w:top w:val="none" w:sz="0" w:space="0" w:color="auto"/>
        <w:left w:val="none" w:sz="0" w:space="0" w:color="auto"/>
        <w:bottom w:val="none" w:sz="0" w:space="0" w:color="auto"/>
        <w:right w:val="none" w:sz="0" w:space="0" w:color="auto"/>
      </w:divBdr>
    </w:div>
    <w:div w:id="1696228921">
      <w:bodyDiv w:val="1"/>
      <w:marLeft w:val="0"/>
      <w:marRight w:val="0"/>
      <w:marTop w:val="0"/>
      <w:marBottom w:val="0"/>
      <w:divBdr>
        <w:top w:val="none" w:sz="0" w:space="0" w:color="auto"/>
        <w:left w:val="none" w:sz="0" w:space="0" w:color="auto"/>
        <w:bottom w:val="none" w:sz="0" w:space="0" w:color="auto"/>
        <w:right w:val="none" w:sz="0" w:space="0" w:color="auto"/>
      </w:divBdr>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9048">
      <w:bodyDiv w:val="1"/>
      <w:marLeft w:val="0"/>
      <w:marRight w:val="0"/>
      <w:marTop w:val="0"/>
      <w:marBottom w:val="0"/>
      <w:divBdr>
        <w:top w:val="none" w:sz="0" w:space="0" w:color="auto"/>
        <w:left w:val="none" w:sz="0" w:space="0" w:color="auto"/>
        <w:bottom w:val="none" w:sz="0" w:space="0" w:color="auto"/>
        <w:right w:val="none" w:sz="0" w:space="0" w:color="auto"/>
      </w:divBdr>
    </w:div>
    <w:div w:id="20617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hnsoncountyiowa.gov/direct-assistance-program" TargetMode="External"/><Relationship Id="rId13" Type="http://schemas.openxmlformats.org/officeDocument/2006/relationships/hyperlink" Target="https://iowacity.momcollective.com/2022/03/04/where-to-donate-and-consign-in-the-iowa-city-area/?fbclid=IwAR2Yh-1Ykj7cz3cxQ7Eiq6pt-MkXODGB8EjxiHaToE89-nX6KQ3WH1WtfdE" TargetMode="External"/><Relationship Id="rId18" Type="http://schemas.openxmlformats.org/officeDocument/2006/relationships/image" Target="media/image5.jpeg"/><Relationship Id="rId26" Type="http://schemas.openxmlformats.org/officeDocument/2006/relationships/hyperlink" Target="https://stanleymuseum.uiowa.edu/events/" TargetMode="External"/><Relationship Id="rId3" Type="http://schemas.openxmlformats.org/officeDocument/2006/relationships/settings" Target="settings.xml"/><Relationship Id="rId21" Type="http://schemas.openxmlformats.org/officeDocument/2006/relationships/hyperlink" Target="https://www.facebook.com/groups/832399760933266" TargetMode="External"/><Relationship Id="rId7" Type="http://schemas.openxmlformats.org/officeDocument/2006/relationships/image" Target="media/image2.png"/><Relationship Id="rId12" Type="http://schemas.openxmlformats.org/officeDocument/2006/relationships/hyperlink" Target="http://www.socialsecurity.gov" TargetMode="External"/><Relationship Id="rId17" Type="http://schemas.openxmlformats.org/officeDocument/2006/relationships/hyperlink" Target="mailto:jane-wilch@iowa-city.org" TargetMode="External"/><Relationship Id="rId25" Type="http://schemas.openxmlformats.org/officeDocument/2006/relationships/hyperlink" Target="mailto:agolly@northlibertyiowa.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cgov.org/hhm" TargetMode="External"/><Relationship Id="rId20" Type="http://schemas.openxmlformats.org/officeDocument/2006/relationships/hyperlink" Target="https://www.alz.org/iowa/helping_you/programs-event-calendar" TargetMode="External"/><Relationship Id="rId29" Type="http://schemas.openxmlformats.org/officeDocument/2006/relationships/hyperlink" Target="https://uichr.uiowa.edu/events" TargetMode="External"/><Relationship Id="rId1" Type="http://schemas.openxmlformats.org/officeDocument/2006/relationships/numbering" Target="numbering.xml"/><Relationship Id="rId6" Type="http://schemas.openxmlformats.org/officeDocument/2006/relationships/hyperlink" Target="https://horizonsfamily.org/fwcnews/" TargetMode="External"/><Relationship Id="rId11" Type="http://schemas.openxmlformats.org/officeDocument/2006/relationships/image" Target="media/image4.jpeg"/><Relationship Id="rId24" Type="http://schemas.openxmlformats.org/officeDocument/2006/relationships/hyperlink" Target="https://northlibertyiowa.org/calendar/north-liberty-events/"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icgov.org/hazardouswaste" TargetMode="External"/><Relationship Id="rId23" Type="http://schemas.openxmlformats.org/officeDocument/2006/relationships/hyperlink" Target="https://www.iowa-city.org/WebLink/ElectronicFile.aspx?docid=2049822&amp;dbid=0&amp;repo=CityofIowaCity" TargetMode="External"/><Relationship Id="rId28" Type="http://schemas.openxmlformats.org/officeDocument/2006/relationships/hyperlink" Target="https://trailofjohnsoncounty.org/calendar" TargetMode="External"/><Relationship Id="rId10" Type="http://schemas.openxmlformats.org/officeDocument/2006/relationships/image" Target="media/image3.jpeg"/><Relationship Id="rId19" Type="http://schemas.openxmlformats.org/officeDocument/2006/relationships/hyperlink" Target="https://states.aarp.org/iowa/iowa-events" TargetMode="External"/><Relationship Id="rId31" Type="http://schemas.openxmlformats.org/officeDocument/2006/relationships/hyperlink" Target="mailto:jkellbach@johnsoncountyiowa.gov" TargetMode="External"/><Relationship Id="rId4" Type="http://schemas.openxmlformats.org/officeDocument/2006/relationships/webSettings" Target="webSettings.xml"/><Relationship Id="rId9" Type="http://schemas.openxmlformats.org/officeDocument/2006/relationships/hyperlink" Target="http://www.iowahealthieststate.com/resources/communities/double-up-food-bucks/" TargetMode="External"/><Relationship Id="rId14" Type="http://schemas.openxmlformats.org/officeDocument/2006/relationships/hyperlink" Target="https://iowacity.momcollective.com/2022/03/04/where-to-donate-and-consign-in-the-iowa-city-area/?fbclid=IwAR2Yh-1Ykj7cz3cxQ7Eiq6pt-MkXODGB8EjxiHaToE89-nX6KQ3WH1WtfdE" TargetMode="External"/><Relationship Id="rId22" Type="http://schemas.openxmlformats.org/officeDocument/2006/relationships/hyperlink" Target="https://hancher.uiowa.edu/upcoming-events" TargetMode="External"/><Relationship Id="rId27" Type="http://schemas.openxmlformats.org/officeDocument/2006/relationships/hyperlink" Target="https://docs.google.com/document/d/10n2h8GoQV3EOCRz6ez3DBtVT-PlYRfzb/edit" TargetMode="External"/><Relationship Id="rId30" Type="http://schemas.openxmlformats.org/officeDocument/2006/relationships/hyperlink" Target="https://livablecommunity.us3.list-manage.com/subscribe?u=a9f307a3cbce1cc4ca622bb7f&amp;id=d21460a2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2022-04-07T13:45:00Z</dcterms:created>
  <dcterms:modified xsi:type="dcterms:W3CDTF">2022-04-07T13:45:00Z</dcterms:modified>
</cp:coreProperties>
</file>